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139"/>
        </w:tabs>
        <w:snapToGrid w:val="0"/>
        <w:spacing w:line="360" w:lineRule="auto"/>
        <w:jc w:val="center"/>
        <w:rPr>
          <w:rFonts w:hint="eastAsia" w:hAnsi="宋体" w:cs="MingLiU_HKSCS"/>
          <w:b/>
          <w:sz w:val="44"/>
          <w:szCs w:val="44"/>
        </w:rPr>
      </w:pPr>
      <w:r>
        <w:rPr>
          <w:rFonts w:hAnsi="宋体" w:eastAsia="黑体" w:cs="宋体"/>
          <w:b/>
          <w:sz w:val="44"/>
          <w:szCs w:val="44"/>
        </w:rPr>
        <w:drawing>
          <wp:anchor distT="0" distB="0" distL="114300" distR="114300" simplePos="0" relativeHeight="251659264" behindDoc="0" locked="0" layoutInCell="1" allowOverlap="1">
            <wp:simplePos x="0" y="0"/>
            <wp:positionH relativeFrom="page">
              <wp:posOffset>11836400</wp:posOffset>
            </wp:positionH>
            <wp:positionV relativeFrom="topMargin">
              <wp:posOffset>11493500</wp:posOffset>
            </wp:positionV>
            <wp:extent cx="406400" cy="292100"/>
            <wp:effectExtent l="0" t="0" r="1270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06400" cy="292100"/>
                    </a:xfrm>
                    <a:prstGeom prst="rect">
                      <a:avLst/>
                    </a:prstGeom>
                  </pic:spPr>
                </pic:pic>
              </a:graphicData>
            </a:graphic>
          </wp:anchor>
        </w:drawing>
      </w:r>
      <w:r>
        <w:rPr>
          <w:rFonts w:hAnsi="宋体" w:eastAsia="黑体" w:cs="宋体"/>
          <w:b/>
          <w:sz w:val="44"/>
          <w:szCs w:val="44"/>
        </w:rPr>
        <w:t>阶段综合检测(二)　</w:t>
      </w:r>
      <w:r>
        <w:rPr>
          <w:rFonts w:hAnsi="宋体" w:eastAsia="楷体_GB2312" w:cs="宋体"/>
          <w:b/>
          <w:sz w:val="44"/>
          <w:szCs w:val="44"/>
        </w:rPr>
        <w:t>中华文明的成熟与繁荣——魏晋、隋唐和宋元时期</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一</w:t>
      </w:r>
      <w:r>
        <w:rPr>
          <w:rFonts w:hint="eastAsia" w:hAnsi="宋体" w:eastAsia="黑体" w:cs="宋体"/>
          <w:b/>
          <w:sz w:val="24"/>
        </w:rPr>
        <w:t>、选择题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·北京通州区模拟)</w:t>
      </w:r>
      <w:r>
        <w:rPr>
          <w:rFonts w:hAnsi="宋体" w:cs="宋体"/>
          <w:b/>
          <w:sz w:val="24"/>
        </w:rPr>
        <w:t>北魏时期著名叙事诗《木兰诗》中有“归来见天子</w:t>
      </w:r>
      <w:r>
        <w:rPr>
          <w:rFonts w:hint="eastAsia" w:hAnsi="宋体" w:cs="MingLiU_HKSCS"/>
          <w:b/>
          <w:sz w:val="24"/>
        </w:rPr>
        <w:t>，</w:t>
      </w:r>
      <w:r>
        <w:rPr>
          <w:rFonts w:hAnsi="宋体" w:cs="宋体"/>
          <w:b/>
          <w:sz w:val="24"/>
        </w:rPr>
        <w:t>天子坐明堂。策勋十二转</w:t>
      </w:r>
      <w:r>
        <w:rPr>
          <w:rFonts w:hint="eastAsia" w:hAnsi="宋体" w:cs="MingLiU_HKSCS"/>
          <w:b/>
          <w:sz w:val="24"/>
        </w:rPr>
        <w:t>，</w:t>
      </w:r>
      <w:r>
        <w:rPr>
          <w:rFonts w:hAnsi="宋体" w:cs="宋体"/>
          <w:b/>
          <w:sz w:val="24"/>
        </w:rPr>
        <w:t>赏赐百千强。可汗问所欲</w:t>
      </w:r>
      <w:r>
        <w:rPr>
          <w:rFonts w:hint="eastAsia" w:hAnsi="宋体" w:cs="MingLiU_HKSCS"/>
          <w:b/>
          <w:sz w:val="24"/>
        </w:rPr>
        <w:t>，</w:t>
      </w:r>
      <w:r>
        <w:rPr>
          <w:rFonts w:hAnsi="宋体" w:cs="宋体"/>
          <w:b/>
          <w:sz w:val="24"/>
        </w:rPr>
        <w:t>木兰不用尚书郎……”诗中的“天子”“可汗”是同一人</w:t>
      </w:r>
      <w:r>
        <w:rPr>
          <w:rFonts w:hint="eastAsia" w:hAnsi="宋体" w:cs="MingLiU_HKSCS"/>
          <w:b/>
          <w:sz w:val="24"/>
        </w:rPr>
        <w:t>，</w:t>
      </w:r>
      <w:r>
        <w:rPr>
          <w:rFonts w:hAnsi="宋体" w:cs="宋体"/>
          <w:b/>
          <w:sz w:val="24"/>
        </w:rPr>
        <w:t>但又分别是汉民族和游牧民族对国家最高统治者的称呼。这种现象反映出(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诗人用词混乱</w:t>
      </w:r>
      <w:r>
        <w:rPr>
          <w:rFonts w:hint="eastAsia" w:hAnsi="宋体" w:cs="MingLiU_HKSCS"/>
          <w:b/>
          <w:sz w:val="24"/>
        </w:rPr>
        <w:t>，</w:t>
      </w:r>
      <w:r>
        <w:rPr>
          <w:rFonts w:hAnsi="宋体" w:cs="宋体"/>
          <w:b/>
          <w:sz w:val="24"/>
        </w:rPr>
        <w:t>指代不清</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北魏时期民族交融加强</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北魏政府有大量汉族官僚</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北魏已经统一黄河流域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w:t>
      </w:r>
      <w:r>
        <w:rPr>
          <w:rFonts w:hAnsi="宋体" w:cs="宋体"/>
          <w:b/>
          <w:sz w:val="24"/>
        </w:rPr>
        <w:t>“</w:t>
      </w:r>
      <w:r>
        <w:rPr>
          <w:rFonts w:hAnsi="宋体" w:eastAsia="楷体_GB2312" w:cs="宋体"/>
          <w:b/>
          <w:sz w:val="24"/>
        </w:rPr>
        <w:t>诗中的</w:t>
      </w:r>
      <w:r>
        <w:rPr>
          <w:rFonts w:hAnsi="宋体" w:cs="宋体"/>
          <w:b/>
          <w:sz w:val="24"/>
        </w:rPr>
        <w:t>‘</w:t>
      </w:r>
      <w:r>
        <w:rPr>
          <w:rFonts w:hAnsi="宋体" w:eastAsia="楷体_GB2312" w:cs="宋体"/>
          <w:b/>
          <w:sz w:val="24"/>
        </w:rPr>
        <w:t>天子</w:t>
      </w:r>
      <w:r>
        <w:rPr>
          <w:rFonts w:hAnsi="宋体" w:cs="宋体"/>
          <w:b/>
          <w:sz w:val="24"/>
        </w:rPr>
        <w:t>’‘</w:t>
      </w:r>
      <w:r>
        <w:rPr>
          <w:rFonts w:hAnsi="宋体" w:eastAsia="楷体_GB2312" w:cs="宋体"/>
          <w:b/>
          <w:sz w:val="24"/>
        </w:rPr>
        <w:t>可汗</w:t>
      </w:r>
      <w:r>
        <w:rPr>
          <w:rFonts w:hAnsi="宋体" w:cs="宋体"/>
          <w:b/>
          <w:sz w:val="24"/>
        </w:rPr>
        <w:t>’</w:t>
      </w:r>
      <w:r>
        <w:rPr>
          <w:rFonts w:hAnsi="宋体" w:eastAsia="楷体_GB2312" w:cs="宋体"/>
          <w:b/>
          <w:sz w:val="24"/>
        </w:rPr>
        <w:t>是同一人</w:t>
      </w:r>
      <w:r>
        <w:rPr>
          <w:rFonts w:hint="eastAsia" w:hAnsi="宋体" w:cs="MingLiU_HKSCS"/>
          <w:b/>
          <w:sz w:val="24"/>
        </w:rPr>
        <w:t>，</w:t>
      </w:r>
      <w:r>
        <w:rPr>
          <w:rFonts w:hAnsi="宋体" w:eastAsia="楷体_GB2312" w:cs="宋体"/>
          <w:b/>
          <w:sz w:val="24"/>
        </w:rPr>
        <w:t>但又分别是汉民族和游牧民族对国家最高统治者的称呼</w:t>
      </w:r>
      <w:r>
        <w:rPr>
          <w:rFonts w:hAnsi="宋体" w:cs="宋体"/>
          <w:b/>
          <w:sz w:val="24"/>
        </w:rPr>
        <w:t>”</w:t>
      </w:r>
      <w:r>
        <w:rPr>
          <w:rFonts w:hint="eastAsia" w:hAnsi="宋体" w:cs="MingLiU_HKSCS"/>
          <w:b/>
          <w:sz w:val="24"/>
        </w:rPr>
        <w:t>，</w:t>
      </w:r>
      <w:r>
        <w:rPr>
          <w:rFonts w:hAnsi="宋体" w:eastAsia="楷体_GB2312" w:cs="宋体"/>
          <w:b/>
          <w:sz w:val="24"/>
        </w:rPr>
        <w:t>可以看出当时北魏时期民族交融加强</w:t>
      </w:r>
      <w:r>
        <w:rPr>
          <w:rFonts w:hint="eastAsia" w:hAnsi="宋体" w:cs="MingLiU_HKSCS"/>
          <w:b/>
          <w:sz w:val="24"/>
        </w:rPr>
        <w:t>，</w:t>
      </w:r>
      <w:r>
        <w:rPr>
          <w:rFonts w:hAnsi="宋体" w:eastAsia="楷体_GB2312" w:cs="宋体"/>
          <w:b/>
          <w:sz w:val="24"/>
        </w:rPr>
        <w:t>对统治者称谓方面也体现了民族交融的特点</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w:t>
      </w:r>
      <w:r>
        <w:rPr>
          <w:rFonts w:hAnsi="宋体" w:cs="宋体"/>
          <w:b/>
          <w:sz w:val="24"/>
        </w:rPr>
        <w:t>“</w:t>
      </w:r>
      <w:r>
        <w:rPr>
          <w:rFonts w:hAnsi="宋体" w:eastAsia="楷体_GB2312" w:cs="宋体"/>
          <w:b/>
          <w:sz w:val="24"/>
        </w:rPr>
        <w:t>诗中的</w:t>
      </w:r>
      <w:r>
        <w:rPr>
          <w:rFonts w:hAnsi="宋体" w:cs="宋体"/>
          <w:b/>
          <w:sz w:val="24"/>
        </w:rPr>
        <w:t>‘</w:t>
      </w:r>
      <w:r>
        <w:rPr>
          <w:rFonts w:hAnsi="宋体" w:eastAsia="楷体_GB2312" w:cs="宋体"/>
          <w:b/>
          <w:sz w:val="24"/>
        </w:rPr>
        <w:t>天子</w:t>
      </w:r>
      <w:r>
        <w:rPr>
          <w:rFonts w:hAnsi="宋体" w:cs="宋体"/>
          <w:b/>
          <w:sz w:val="24"/>
        </w:rPr>
        <w:t>’‘</w:t>
      </w:r>
      <w:r>
        <w:rPr>
          <w:rFonts w:hAnsi="宋体" w:eastAsia="楷体_GB2312" w:cs="宋体"/>
          <w:b/>
          <w:sz w:val="24"/>
        </w:rPr>
        <w:t>可汗</w:t>
      </w:r>
      <w:r>
        <w:rPr>
          <w:rFonts w:hAnsi="宋体" w:cs="宋体"/>
          <w:b/>
          <w:sz w:val="24"/>
        </w:rPr>
        <w:t>’</w:t>
      </w:r>
      <w:r>
        <w:rPr>
          <w:rFonts w:hAnsi="宋体" w:eastAsia="楷体_GB2312" w:cs="宋体"/>
          <w:b/>
          <w:sz w:val="24"/>
        </w:rPr>
        <w:t>是同一人</w:t>
      </w:r>
      <w:r>
        <w:rPr>
          <w:rFonts w:hint="eastAsia" w:hAnsi="宋体" w:cs="MingLiU_HKSCS"/>
          <w:b/>
          <w:sz w:val="24"/>
        </w:rPr>
        <w:t>，</w:t>
      </w:r>
      <w:r>
        <w:rPr>
          <w:rFonts w:hAnsi="宋体" w:eastAsia="楷体_GB2312" w:cs="宋体"/>
          <w:b/>
          <w:sz w:val="24"/>
        </w:rPr>
        <w:t>但又分别是汉民族和游牧民族对国家最高统治者的称呼</w:t>
      </w:r>
      <w:r>
        <w:rPr>
          <w:rFonts w:hAnsi="宋体" w:cs="宋体"/>
          <w:b/>
          <w:sz w:val="24"/>
        </w:rPr>
        <w:t>”</w:t>
      </w:r>
      <w:r>
        <w:rPr>
          <w:rFonts w:hint="eastAsia" w:hAnsi="宋体" w:cs="MingLiU_HKSCS"/>
          <w:b/>
          <w:sz w:val="24"/>
        </w:rPr>
        <w:t>，</w:t>
      </w:r>
      <w:r>
        <w:rPr>
          <w:rFonts w:hAnsi="宋体" w:eastAsia="楷体_GB2312" w:cs="宋体"/>
          <w:b/>
          <w:sz w:val="24"/>
        </w:rPr>
        <w:t>说明诗人用词准确</w:t>
      </w:r>
      <w:r>
        <w:rPr>
          <w:rFonts w:hint="eastAsia" w:hAnsi="宋体" w:cs="MingLiU_HKSCS"/>
          <w:b/>
          <w:sz w:val="24"/>
        </w:rPr>
        <w:t>，</w:t>
      </w:r>
      <w:r>
        <w:rPr>
          <w:rFonts w:hAnsi="宋体" w:eastAsia="楷体_GB2312" w:cs="宋体"/>
          <w:b/>
          <w:sz w:val="24"/>
        </w:rPr>
        <w:t>指代清楚</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项；材料中对统治者称谓方面也体现了民族交融的特点</w:t>
      </w:r>
      <w:r>
        <w:rPr>
          <w:rFonts w:hint="eastAsia" w:hAnsi="宋体" w:cs="MingLiU_HKSCS"/>
          <w:b/>
          <w:sz w:val="24"/>
        </w:rPr>
        <w:t>，</w:t>
      </w:r>
      <w:r>
        <w:rPr>
          <w:rFonts w:hAnsi="宋体" w:eastAsia="楷体_GB2312" w:cs="宋体"/>
          <w:b/>
          <w:sz w:val="24"/>
        </w:rPr>
        <w:t>无法反映北魏政府有大量汉族官僚</w:t>
      </w:r>
      <w:r>
        <w:rPr>
          <w:rFonts w:hint="eastAsia" w:hAnsi="宋体" w:cs="MingLiU_HKSCS"/>
          <w:b/>
          <w:sz w:val="24"/>
        </w:rPr>
        <w:t>，</w:t>
      </w:r>
      <w:r>
        <w:rPr>
          <w:rFonts w:hAnsi="宋体" w:eastAsia="楷体_GB2312" w:cs="宋体"/>
          <w:b/>
          <w:sz w:val="24"/>
        </w:rPr>
        <w:t>北魏政府中有汉族官僚</w:t>
      </w:r>
      <w:r>
        <w:rPr>
          <w:rFonts w:hint="eastAsia" w:hAnsi="宋体" w:cs="MingLiU_HKSCS"/>
          <w:b/>
          <w:sz w:val="24"/>
        </w:rPr>
        <w:t>，</w:t>
      </w:r>
      <w:r>
        <w:rPr>
          <w:rFonts w:hAnsi="宋体" w:eastAsia="楷体_GB2312" w:cs="宋体"/>
          <w:b/>
          <w:sz w:val="24"/>
        </w:rPr>
        <w:t>但是数量多少无从体现</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项；材料中对统治者称谓方面也体现了民</w:t>
      </w:r>
      <w:r>
        <w:rPr>
          <w:rFonts w:hint="eastAsia" w:hAnsi="宋体" w:eastAsia="楷体_GB2312" w:cs="宋体"/>
          <w:b/>
          <w:sz w:val="24"/>
        </w:rPr>
        <w:t>族交融的特点</w:t>
      </w:r>
      <w:r>
        <w:rPr>
          <w:rFonts w:hint="eastAsia" w:hAnsi="宋体" w:cs="MingLiU_HKSCS"/>
          <w:b/>
          <w:sz w:val="24"/>
        </w:rPr>
        <w:t>，</w:t>
      </w:r>
      <w:r>
        <w:rPr>
          <w:rFonts w:hint="eastAsia" w:hAnsi="宋体" w:eastAsia="楷体_GB2312" w:cs="宋体"/>
          <w:b/>
          <w:sz w:val="24"/>
        </w:rPr>
        <w:t>无法反映出北魏已经统一黄河流域</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·济宁市高考模拟考试)</w:t>
      </w:r>
      <w:r>
        <w:rPr>
          <w:rFonts w:hAnsi="宋体" w:cs="宋体"/>
          <w:b/>
          <w:sz w:val="24"/>
        </w:rPr>
        <w:t>据《通考》载</w:t>
      </w:r>
      <w:r>
        <w:rPr>
          <w:rFonts w:hint="eastAsia" w:hAnsi="宋体" w:cs="MingLiU_HKSCS"/>
          <w:b/>
          <w:sz w:val="24"/>
        </w:rPr>
        <w:t>，</w:t>
      </w:r>
      <w:r>
        <w:rPr>
          <w:rFonts w:hAnsi="宋体" w:cs="宋体"/>
          <w:b/>
          <w:sz w:val="24"/>
        </w:rPr>
        <w:t>孝文帝颁行均田令</w:t>
      </w:r>
      <w:r>
        <w:rPr>
          <w:rFonts w:hint="eastAsia" w:hAnsi="宋体" w:cs="MingLiU_HKSCS"/>
          <w:b/>
          <w:sz w:val="24"/>
        </w:rPr>
        <w:t>，</w:t>
      </w:r>
      <w:r>
        <w:rPr>
          <w:rFonts w:hint="eastAsia" w:hAnsi="宋体" w:cs="宋体"/>
          <w:b/>
          <w:sz w:val="24"/>
        </w:rPr>
        <w:t>“</w:t>
      </w:r>
      <w:r>
        <w:rPr>
          <w:rFonts w:hAnsi="宋体" w:cs="宋体"/>
          <w:b/>
          <w:sz w:val="24"/>
        </w:rPr>
        <w:t>令有盈者无受无还</w:t>
      </w:r>
      <w:r>
        <w:rPr>
          <w:rFonts w:hint="eastAsia" w:hAnsi="宋体" w:cs="MingLiU_HKSCS"/>
          <w:b/>
          <w:sz w:val="24"/>
        </w:rPr>
        <w:t>，</w:t>
      </w:r>
      <w:r>
        <w:rPr>
          <w:rFonts w:hAnsi="宋体" w:cs="宋体"/>
          <w:b/>
          <w:sz w:val="24"/>
        </w:rPr>
        <w:t>不足者受种如法；盈者得卖其盈</w:t>
      </w:r>
      <w:r>
        <w:rPr>
          <w:rFonts w:hint="eastAsia" w:hAnsi="宋体" w:cs="MingLiU_HKSCS"/>
          <w:b/>
          <w:sz w:val="24"/>
        </w:rPr>
        <w:t>，</w:t>
      </w:r>
      <w:r>
        <w:rPr>
          <w:rFonts w:hAnsi="宋体" w:cs="宋体"/>
          <w:b/>
          <w:sz w:val="24"/>
        </w:rPr>
        <w:t>不足者得买所不足；不得卖其分</w:t>
      </w:r>
      <w:r>
        <w:rPr>
          <w:rFonts w:hint="eastAsia" w:hAnsi="宋体" w:cs="MingLiU_HKSCS"/>
          <w:b/>
          <w:sz w:val="24"/>
        </w:rPr>
        <w:t>，</w:t>
      </w:r>
      <w:r>
        <w:rPr>
          <w:rFonts w:hAnsi="宋体" w:cs="宋体"/>
          <w:b/>
          <w:sz w:val="24"/>
        </w:rPr>
        <w:t>亦不得买过。所足是令其从便买卖</w:t>
      </w:r>
      <w:r>
        <w:rPr>
          <w:rFonts w:hint="eastAsia" w:hAnsi="宋体" w:cs="MingLiU_HKSCS"/>
          <w:b/>
          <w:sz w:val="24"/>
        </w:rPr>
        <w:t>，</w:t>
      </w:r>
      <w:r>
        <w:rPr>
          <w:rFonts w:hAnsi="宋体" w:cs="宋体"/>
          <w:b/>
          <w:sz w:val="24"/>
        </w:rPr>
        <w:t>以合均给之数</w:t>
      </w:r>
      <w:r>
        <w:rPr>
          <w:rFonts w:hint="eastAsia" w:hAnsi="宋体" w:cs="MingLiU_HKSCS"/>
          <w:b/>
          <w:sz w:val="24"/>
        </w:rPr>
        <w:t>，</w:t>
      </w:r>
      <w:r>
        <w:rPr>
          <w:rFonts w:hAnsi="宋体" w:cs="宋体"/>
          <w:b/>
          <w:sz w:val="24"/>
        </w:rPr>
        <w:t>则又非强夺之</w:t>
      </w:r>
      <w:r>
        <w:rPr>
          <w:rFonts w:hint="eastAsia" w:hAnsi="宋体" w:cs="MingLiU_HKSCS"/>
          <w:b/>
          <w:sz w:val="24"/>
        </w:rPr>
        <w:t>，</w:t>
      </w:r>
      <w:r>
        <w:rPr>
          <w:rFonts w:hAnsi="宋体" w:cs="宋体"/>
          <w:b/>
          <w:sz w:val="24"/>
        </w:rPr>
        <w:t>以为公田而授无田之人。”这反映出北魏均田制的基本原则是(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禁止民间土地交易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保障土地平均分配</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限制土地兼并行为　</w:t>
      </w:r>
      <w:r>
        <w:rPr>
          <w:rFonts w:hint="eastAsia"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强化土地国有政策</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w:t>
      </w:r>
      <w:r>
        <w:rPr>
          <w:rFonts w:hAnsi="宋体" w:cs="宋体"/>
          <w:b/>
          <w:sz w:val="24"/>
        </w:rPr>
        <w:t>“</w:t>
      </w:r>
      <w:r>
        <w:rPr>
          <w:rFonts w:hAnsi="宋体" w:eastAsia="楷体_GB2312" w:cs="宋体"/>
          <w:b/>
          <w:sz w:val="24"/>
        </w:rPr>
        <w:t>以合均给之数</w:t>
      </w:r>
      <w:r>
        <w:rPr>
          <w:rFonts w:hint="eastAsia" w:hAnsi="宋体" w:cs="MingLiU_HKSCS"/>
          <w:b/>
          <w:sz w:val="24"/>
        </w:rPr>
        <w:t>，</w:t>
      </w:r>
      <w:r>
        <w:rPr>
          <w:rFonts w:hAnsi="宋体" w:eastAsia="楷体_GB2312" w:cs="宋体"/>
          <w:b/>
          <w:sz w:val="24"/>
        </w:rPr>
        <w:t>则又非强夺之</w:t>
      </w:r>
      <w:r>
        <w:rPr>
          <w:rFonts w:hint="eastAsia" w:hAnsi="宋体" w:cs="MingLiU_HKSCS"/>
          <w:b/>
          <w:sz w:val="24"/>
        </w:rPr>
        <w:t>，</w:t>
      </w:r>
      <w:r>
        <w:rPr>
          <w:rFonts w:hAnsi="宋体" w:eastAsia="楷体_GB2312" w:cs="宋体"/>
          <w:b/>
          <w:sz w:val="24"/>
        </w:rPr>
        <w:t>以为公田而授无田之人</w:t>
      </w:r>
      <w:r>
        <w:rPr>
          <w:rFonts w:hAnsi="宋体" w:cs="宋体"/>
          <w:b/>
          <w:sz w:val="24"/>
        </w:rPr>
        <w:t>”</w:t>
      </w:r>
      <w:r>
        <w:rPr>
          <w:rFonts w:hint="eastAsia" w:hAnsi="宋体" w:cs="MingLiU_HKSCS"/>
          <w:b/>
          <w:sz w:val="24"/>
        </w:rPr>
        <w:t>，</w:t>
      </w:r>
      <w:r>
        <w:rPr>
          <w:rFonts w:hAnsi="宋体" w:eastAsia="楷体_GB2312" w:cs="宋体"/>
          <w:b/>
          <w:sz w:val="24"/>
        </w:rPr>
        <w:t>表明孝文帝颁布均田制主要是为了解决部分人无田</w:t>
      </w:r>
      <w:r>
        <w:rPr>
          <w:rFonts w:hint="eastAsia" w:hAnsi="宋体" w:cs="MingLiU_HKSCS"/>
          <w:b/>
          <w:sz w:val="24"/>
        </w:rPr>
        <w:t>，</w:t>
      </w:r>
      <w:r>
        <w:rPr>
          <w:rFonts w:hAnsi="宋体" w:eastAsia="楷体_GB2312" w:cs="宋体"/>
          <w:b/>
          <w:sz w:val="24"/>
        </w:rPr>
        <w:t>从而抑制土地兼并</w:t>
      </w:r>
      <w:r>
        <w:rPr>
          <w:rFonts w:hint="eastAsia" w:hAnsi="宋体" w:cs="MingLiU_HKSCS"/>
          <w:b/>
          <w:sz w:val="24"/>
        </w:rPr>
        <w:t>，</w:t>
      </w:r>
      <w:r>
        <w:rPr>
          <w:rFonts w:hAnsi="宋体" w:eastAsia="楷体_GB2312" w:cs="宋体"/>
          <w:b/>
          <w:sz w:val="24"/>
        </w:rPr>
        <w:t>限制土地买卖</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w:t>
      </w:r>
      <w:r>
        <w:rPr>
          <w:rFonts w:hAnsi="宋体" w:cs="宋体"/>
          <w:b/>
          <w:sz w:val="24"/>
        </w:rPr>
        <w:t>“</w:t>
      </w:r>
      <w:r>
        <w:rPr>
          <w:rFonts w:hAnsi="宋体" w:eastAsia="楷体_GB2312" w:cs="宋体"/>
          <w:b/>
          <w:sz w:val="24"/>
        </w:rPr>
        <w:t>盈者得卖其盈</w:t>
      </w:r>
      <w:r>
        <w:rPr>
          <w:rFonts w:hint="eastAsia" w:hAnsi="宋体" w:cs="MingLiU_HKSCS"/>
          <w:b/>
          <w:sz w:val="24"/>
        </w:rPr>
        <w:t>，</w:t>
      </w:r>
      <w:r>
        <w:rPr>
          <w:rFonts w:hAnsi="宋体" w:eastAsia="楷体_GB2312" w:cs="宋体"/>
          <w:b/>
          <w:sz w:val="24"/>
        </w:rPr>
        <w:t>不足者得买所不足</w:t>
      </w:r>
      <w:r>
        <w:rPr>
          <w:rFonts w:hAnsi="宋体" w:cs="宋体"/>
          <w:b/>
          <w:sz w:val="24"/>
        </w:rPr>
        <w:t>”</w:t>
      </w:r>
      <w:r>
        <w:rPr>
          <w:rFonts w:hint="eastAsia" w:hAnsi="宋体" w:cs="MingLiU_HKSCS"/>
          <w:b/>
          <w:sz w:val="24"/>
        </w:rPr>
        <w:t>，</w:t>
      </w:r>
      <w:r>
        <w:rPr>
          <w:rFonts w:hAnsi="宋体" w:eastAsia="楷体_GB2312" w:cs="宋体"/>
          <w:b/>
          <w:sz w:val="24"/>
        </w:rPr>
        <w:t>表明土地是可以买卖的</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项；北魏时期</w:t>
      </w:r>
      <w:r>
        <w:rPr>
          <w:rFonts w:hint="eastAsia" w:hAnsi="宋体" w:cs="MingLiU_HKSCS"/>
          <w:b/>
          <w:sz w:val="24"/>
        </w:rPr>
        <w:t>，</w:t>
      </w:r>
      <w:r>
        <w:rPr>
          <w:rFonts w:hAnsi="宋体" w:eastAsia="楷体_GB2312" w:cs="宋体"/>
          <w:b/>
          <w:sz w:val="24"/>
        </w:rPr>
        <w:t>土地私有</w:t>
      </w:r>
      <w:r>
        <w:rPr>
          <w:rFonts w:hint="eastAsia" w:hAnsi="宋体" w:cs="MingLiU_HKSCS"/>
          <w:b/>
          <w:sz w:val="24"/>
        </w:rPr>
        <w:t>，</w:t>
      </w:r>
      <w:r>
        <w:rPr>
          <w:rFonts w:hAnsi="宋体" w:eastAsia="楷体_GB2312" w:cs="宋体"/>
          <w:b/>
          <w:sz w:val="24"/>
        </w:rPr>
        <w:t>实行均田制是为了解决部分人无田的问题</w:t>
      </w:r>
      <w:r>
        <w:rPr>
          <w:rFonts w:hint="eastAsia" w:hAnsi="宋体" w:cs="MingLiU_HKSCS"/>
          <w:b/>
          <w:sz w:val="24"/>
        </w:rPr>
        <w:t>，</w:t>
      </w:r>
      <w:r>
        <w:rPr>
          <w:rFonts w:hAnsi="宋体" w:eastAsia="楷体_GB2312" w:cs="宋体"/>
          <w:b/>
          <w:sz w:val="24"/>
        </w:rPr>
        <w:t>无法做到保障土地平均分配</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项；北魏时期</w:t>
      </w:r>
      <w:r>
        <w:rPr>
          <w:rFonts w:hint="eastAsia" w:hAnsi="宋体" w:cs="MingLiU_HKSCS"/>
          <w:b/>
          <w:sz w:val="24"/>
        </w:rPr>
        <w:t>，</w:t>
      </w:r>
      <w:r>
        <w:rPr>
          <w:rFonts w:hAnsi="宋体" w:eastAsia="楷体_GB2312" w:cs="宋体"/>
          <w:b/>
          <w:sz w:val="24"/>
        </w:rPr>
        <w:t>实行的是土地私有制</w:t>
      </w:r>
      <w:r>
        <w:rPr>
          <w:rFonts w:hint="eastAsia" w:hAnsi="宋体" w:cs="MingLiU_HKSCS"/>
          <w:b/>
          <w:sz w:val="24"/>
        </w:rPr>
        <w:t>，</w:t>
      </w:r>
      <w:r>
        <w:rPr>
          <w:rFonts w:hAnsi="宋体" w:eastAsia="楷体_GB2312" w:cs="宋体"/>
          <w:b/>
          <w:sz w:val="24"/>
        </w:rPr>
        <w:t>实行均田制是为了解决部分人无田的问题</w:t>
      </w:r>
      <w:r>
        <w:rPr>
          <w:rFonts w:hint="eastAsia" w:hAnsi="宋体" w:cs="MingLiU_HKSCS"/>
          <w:b/>
          <w:sz w:val="24"/>
        </w:rPr>
        <w:t>，</w:t>
      </w:r>
      <w:r>
        <w:rPr>
          <w:rFonts w:hAnsi="宋体" w:eastAsia="楷体_GB2312" w:cs="宋体"/>
          <w:b/>
          <w:sz w:val="24"/>
        </w:rPr>
        <w:t>强化土</w:t>
      </w:r>
      <w:r>
        <w:rPr>
          <w:rFonts w:hint="eastAsia" w:hAnsi="宋体" w:eastAsia="楷体_GB2312" w:cs="宋体"/>
          <w:b/>
          <w:sz w:val="24"/>
        </w:rPr>
        <w:t>地国有材料没有涉及</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3</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·山东新高考质检)</w:t>
      </w:r>
      <w:r>
        <w:rPr>
          <w:rFonts w:hAnsi="宋体" w:cs="宋体"/>
          <w:b/>
          <w:sz w:val="24"/>
        </w:rPr>
        <w:t>阎步克说：“北方少数民族的部族制度与华夏制度的剧烈碰撞</w:t>
      </w:r>
      <w:r>
        <w:rPr>
          <w:rFonts w:hint="eastAsia" w:hAnsi="宋体" w:cs="MingLiU_HKSCS"/>
          <w:b/>
          <w:sz w:val="24"/>
        </w:rPr>
        <w:t>，</w:t>
      </w:r>
      <w:r>
        <w:rPr>
          <w:rFonts w:hAnsi="宋体" w:cs="宋体"/>
          <w:b/>
          <w:sz w:val="24"/>
        </w:rPr>
        <w:t>最终在北方地区激发出了新的变迁动力与演进契机</w:t>
      </w:r>
      <w:r>
        <w:rPr>
          <w:rFonts w:hint="eastAsia" w:hAnsi="宋体" w:cs="MingLiU_HKSCS"/>
          <w:b/>
          <w:sz w:val="24"/>
        </w:rPr>
        <w:t>，</w:t>
      </w:r>
      <w:r>
        <w:rPr>
          <w:rFonts w:hAnsi="宋体" w:cs="宋体"/>
          <w:b/>
          <w:sz w:val="24"/>
        </w:rPr>
        <w:t>交替的‘胡化’和‘汉化’孕育出了强劲的官僚制化运动</w:t>
      </w:r>
      <w:r>
        <w:rPr>
          <w:rFonts w:hint="eastAsia" w:hAnsi="宋体" w:cs="MingLiU_HKSCS"/>
          <w:b/>
          <w:sz w:val="24"/>
        </w:rPr>
        <w:t>，</w:t>
      </w:r>
      <w:r>
        <w:rPr>
          <w:rFonts w:hAnsi="宋体" w:cs="宋体"/>
          <w:b/>
          <w:sz w:val="24"/>
        </w:rPr>
        <w:t>它扭转了魏晋以来的帝国颓势</w:t>
      </w:r>
      <w:r>
        <w:rPr>
          <w:rFonts w:hint="eastAsia" w:hAnsi="宋体" w:cs="MingLiU_HKSCS"/>
          <w:b/>
          <w:sz w:val="24"/>
        </w:rPr>
        <w:t>，</w:t>
      </w:r>
      <w:r>
        <w:rPr>
          <w:rFonts w:hAnsi="宋体" w:cs="宋体"/>
          <w:b/>
          <w:sz w:val="24"/>
        </w:rPr>
        <w:t>并构成了走出门阀士族政治、通向重振的隋唐大帝国的历史出口。”这说明孝文帝改革(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为隋唐盛世的出现打下基础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建立了大一统国家</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促进了士族制度的发展完善</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调和了各民族矛盾</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它扭转了魏晋以来的帝国颓势</w:t>
      </w:r>
      <w:r>
        <w:rPr>
          <w:rFonts w:hint="eastAsia" w:hAnsi="宋体" w:cs="MingLiU_HKSCS"/>
          <w:b/>
          <w:sz w:val="24"/>
        </w:rPr>
        <w:t>，</w:t>
      </w:r>
      <w:r>
        <w:rPr>
          <w:rFonts w:hAnsi="宋体" w:eastAsia="楷体_GB2312" w:cs="宋体"/>
          <w:b/>
          <w:sz w:val="24"/>
        </w:rPr>
        <w:t>并构成了走出门阀士族政治、通向重振的隋唐大帝国的历史出口</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孝文帝改革为隋唐盛世的出现打下基础</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项；根据史实可知</w:t>
      </w:r>
      <w:r>
        <w:rPr>
          <w:rFonts w:hint="eastAsia" w:hAnsi="宋体" w:cs="MingLiU_HKSCS"/>
          <w:b/>
          <w:sz w:val="24"/>
        </w:rPr>
        <w:t>，</w:t>
      </w:r>
      <w:r>
        <w:rPr>
          <w:rFonts w:hAnsi="宋体" w:eastAsia="楷体_GB2312" w:cs="宋体"/>
          <w:b/>
          <w:sz w:val="24"/>
        </w:rPr>
        <w:t>北魏并没有统一全国</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项；据材料</w:t>
      </w:r>
      <w:r>
        <w:rPr>
          <w:rFonts w:hAnsi="宋体" w:cs="宋体"/>
          <w:b/>
          <w:sz w:val="24"/>
        </w:rPr>
        <w:t>“</w:t>
      </w:r>
      <w:r>
        <w:rPr>
          <w:rFonts w:hAnsi="宋体" w:eastAsia="楷体_GB2312" w:cs="宋体"/>
          <w:b/>
          <w:sz w:val="24"/>
        </w:rPr>
        <w:t>并构成了走出门阀士族政治、通向重振的隋唐大帝国的历史出口</w:t>
      </w:r>
      <w:r>
        <w:rPr>
          <w:rFonts w:hAnsi="宋体" w:cs="宋体"/>
          <w:b/>
          <w:sz w:val="24"/>
        </w:rPr>
        <w:t>”</w:t>
      </w:r>
      <w:r>
        <w:rPr>
          <w:rFonts w:hAnsi="宋体" w:eastAsia="楷体_GB2312" w:cs="宋体"/>
          <w:b/>
          <w:sz w:val="24"/>
        </w:rPr>
        <w:t>可知题干强调的是孝文帝改革削弱了士族势力</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项；根据材料</w:t>
      </w:r>
      <w:r>
        <w:rPr>
          <w:rFonts w:hAnsi="宋体" w:cs="宋体"/>
          <w:b/>
          <w:sz w:val="24"/>
        </w:rPr>
        <w:t>“</w:t>
      </w:r>
      <w:r>
        <w:rPr>
          <w:rFonts w:hAnsi="宋体" w:eastAsia="楷体_GB2312" w:cs="宋体"/>
          <w:b/>
          <w:sz w:val="24"/>
        </w:rPr>
        <w:t>并构成了走出门阀士族政治、通向重振的隋唐大帝国的历史出口</w:t>
      </w:r>
      <w:r>
        <w:rPr>
          <w:rFonts w:hAnsi="宋体" w:cs="宋体"/>
          <w:b/>
          <w:sz w:val="24"/>
        </w:rPr>
        <w:t>”</w:t>
      </w:r>
      <w:r>
        <w:rPr>
          <w:rFonts w:hAnsi="宋体" w:eastAsia="楷体_GB2312" w:cs="宋体"/>
          <w:b/>
          <w:sz w:val="24"/>
        </w:rPr>
        <w:t>可</w:t>
      </w:r>
      <w:r>
        <w:rPr>
          <w:rFonts w:hint="eastAsia" w:hAnsi="宋体" w:eastAsia="楷体_GB2312" w:cs="宋体"/>
          <w:b/>
          <w:sz w:val="24"/>
        </w:rPr>
        <w:t>知题干强调的是孝文帝改革对于官僚集团的影响</w:t>
      </w:r>
      <w:r>
        <w:rPr>
          <w:rFonts w:hint="eastAsia" w:hAnsi="宋体" w:cs="MingLiU_HKSCS"/>
          <w:b/>
          <w:sz w:val="24"/>
        </w:rPr>
        <w:t>，</w:t>
      </w:r>
      <w:r>
        <w:rPr>
          <w:rFonts w:hint="eastAsia" w:hAnsi="宋体" w:eastAsia="楷体_GB2312" w:cs="宋体"/>
          <w:b/>
          <w:sz w:val="24"/>
        </w:rPr>
        <w:t>而非民族矛盾</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4</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·山东滨州期末)</w:t>
      </w:r>
      <w:r>
        <w:rPr>
          <w:rFonts w:hAnsi="宋体" w:cs="宋体"/>
          <w:b/>
          <w:sz w:val="24"/>
        </w:rPr>
        <w:t>魏晋玄学奉孔子为圣人</w:t>
      </w:r>
      <w:r>
        <w:rPr>
          <w:rFonts w:hint="eastAsia" w:hAnsi="宋体" w:cs="MingLiU_HKSCS"/>
          <w:b/>
          <w:sz w:val="24"/>
        </w:rPr>
        <w:t>，</w:t>
      </w:r>
      <w:r>
        <w:rPr>
          <w:rFonts w:hAnsi="宋体" w:cs="宋体"/>
          <w:b/>
          <w:sz w:val="24"/>
        </w:rPr>
        <w:t>力图用道家语言解释儒家经典</w:t>
      </w:r>
      <w:r>
        <w:rPr>
          <w:rFonts w:hint="eastAsia" w:hAnsi="宋体" w:cs="MingLiU_HKSCS"/>
          <w:b/>
          <w:sz w:val="24"/>
        </w:rPr>
        <w:t>，</w:t>
      </w:r>
      <w:r>
        <w:rPr>
          <w:rFonts w:hAnsi="宋体" w:cs="宋体"/>
          <w:b/>
          <w:sz w:val="24"/>
        </w:rPr>
        <w:t>并开始为儒学体系探求本体论基础。据此可知</w:t>
      </w:r>
      <w:r>
        <w:rPr>
          <w:rFonts w:hint="eastAsia" w:hAnsi="宋体" w:cs="MingLiU_HKSCS"/>
          <w:b/>
          <w:sz w:val="24"/>
        </w:rPr>
        <w:t>，</w:t>
      </w:r>
      <w:r>
        <w:rPr>
          <w:rFonts w:hAnsi="宋体" w:cs="宋体"/>
          <w:b/>
          <w:sz w:val="24"/>
        </w:rPr>
        <w:t>玄学(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背离了先秦孔孟之道</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推动了儒释道三教并行</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拓宽了儒学思想内涵</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属于朴素唯物主义思想</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w:t>
      </w:r>
      <w:r>
        <w:rPr>
          <w:rFonts w:hint="eastAsia" w:hAnsi="宋体" w:eastAsia="楷体_GB2312" w:cs="宋体"/>
          <w:b/>
          <w:sz w:val="24"/>
        </w:rPr>
        <w:t>从材料中玄学以孔子为圣人</w:t>
      </w:r>
      <w:r>
        <w:rPr>
          <w:rFonts w:hint="eastAsia" w:hAnsi="宋体" w:cs="MingLiU_HKSCS"/>
          <w:b/>
          <w:sz w:val="24"/>
        </w:rPr>
        <w:t>，</w:t>
      </w:r>
      <w:r>
        <w:rPr>
          <w:rFonts w:hint="eastAsia" w:hAnsi="宋体" w:eastAsia="楷体_GB2312" w:cs="宋体"/>
          <w:b/>
          <w:sz w:val="24"/>
        </w:rPr>
        <w:t>借用道家语言</w:t>
      </w:r>
      <w:r>
        <w:rPr>
          <w:rFonts w:hint="eastAsia" w:hAnsi="宋体" w:cs="MingLiU_HKSCS"/>
          <w:b/>
          <w:sz w:val="24"/>
        </w:rPr>
        <w:t>，</w:t>
      </w:r>
      <w:r>
        <w:rPr>
          <w:rFonts w:hint="eastAsia" w:hAnsi="宋体" w:eastAsia="楷体_GB2312" w:cs="宋体"/>
          <w:b/>
          <w:sz w:val="24"/>
        </w:rPr>
        <w:t>使儒学探究哲学本体论问题</w:t>
      </w:r>
      <w:r>
        <w:rPr>
          <w:rFonts w:hint="eastAsia" w:hAnsi="宋体" w:cs="MingLiU_HKSCS"/>
          <w:b/>
          <w:sz w:val="24"/>
        </w:rPr>
        <w:t>，</w:t>
      </w:r>
      <w:r>
        <w:rPr>
          <w:rFonts w:hint="eastAsia" w:hAnsi="宋体" w:eastAsia="楷体_GB2312" w:cs="宋体"/>
          <w:b/>
          <w:sz w:val="24"/>
        </w:rPr>
        <w:t>体现出魏晋时期的玄学是具有了一定哲学色彩的儒家思想</w:t>
      </w:r>
      <w:r>
        <w:rPr>
          <w:rFonts w:hint="eastAsia" w:hAnsi="宋体" w:cs="MingLiU_HKSCS"/>
          <w:b/>
          <w:sz w:val="24"/>
        </w:rPr>
        <w:t>，</w:t>
      </w:r>
      <w:r>
        <w:rPr>
          <w:rFonts w:hint="eastAsia" w:hAnsi="宋体" w:eastAsia="楷体_GB2312" w:cs="宋体"/>
          <w:b/>
          <w:sz w:val="24"/>
        </w:rPr>
        <w:t>这拓宽了儒学思想内涵</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项；从材料玄学</w:t>
      </w:r>
      <w:r>
        <w:rPr>
          <w:rFonts w:hAnsi="宋体" w:cs="宋体"/>
          <w:b/>
          <w:sz w:val="24"/>
        </w:rPr>
        <w:t>“</w:t>
      </w:r>
      <w:r>
        <w:rPr>
          <w:rFonts w:hAnsi="宋体" w:eastAsia="楷体_GB2312" w:cs="宋体"/>
          <w:b/>
          <w:sz w:val="24"/>
        </w:rPr>
        <w:t>奉孔子为圣人</w:t>
      </w:r>
      <w:r>
        <w:rPr>
          <w:rFonts w:hAnsi="宋体" w:cs="宋体"/>
          <w:b/>
          <w:sz w:val="24"/>
        </w:rPr>
        <w:t>”</w:t>
      </w:r>
      <w:r>
        <w:rPr>
          <w:rFonts w:hint="eastAsia" w:hAnsi="宋体" w:cs="MingLiU_HKSCS"/>
          <w:b/>
          <w:sz w:val="24"/>
        </w:rPr>
        <w:t>，</w:t>
      </w:r>
      <w:r>
        <w:rPr>
          <w:rFonts w:hAnsi="宋体" w:eastAsia="楷体_GB2312" w:cs="宋体"/>
          <w:b/>
          <w:sz w:val="24"/>
        </w:rPr>
        <w:t>可知玄学没有背离先秦孔孟之道</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项；从材料玄学</w:t>
      </w:r>
      <w:r>
        <w:rPr>
          <w:rFonts w:hAnsi="宋体" w:cs="宋体"/>
          <w:b/>
          <w:sz w:val="24"/>
        </w:rPr>
        <w:t>“</w:t>
      </w:r>
      <w:r>
        <w:rPr>
          <w:rFonts w:hAnsi="宋体" w:eastAsia="楷体_GB2312" w:cs="宋体"/>
          <w:b/>
          <w:sz w:val="24"/>
        </w:rPr>
        <w:t>力图用道家语言解释儒家经典</w:t>
      </w:r>
      <w:r>
        <w:rPr>
          <w:rFonts w:hint="eastAsia" w:hAnsi="宋体" w:cs="MingLiU_HKSCS"/>
          <w:b/>
          <w:sz w:val="24"/>
        </w:rPr>
        <w:t>，</w:t>
      </w:r>
      <w:r>
        <w:rPr>
          <w:rFonts w:hAnsi="宋体" w:eastAsia="楷体_GB2312" w:cs="宋体"/>
          <w:b/>
          <w:sz w:val="24"/>
        </w:rPr>
        <w:t>并开始为儒学体系探求本体论基础</w:t>
      </w:r>
      <w:r>
        <w:rPr>
          <w:rFonts w:hAnsi="宋体" w:cs="宋体"/>
          <w:b/>
          <w:sz w:val="24"/>
        </w:rPr>
        <w:t>”</w:t>
      </w:r>
      <w:r>
        <w:rPr>
          <w:rFonts w:hint="eastAsia" w:hAnsi="宋体" w:cs="MingLiU_HKSCS"/>
          <w:b/>
          <w:sz w:val="24"/>
        </w:rPr>
        <w:t>，</w:t>
      </w:r>
      <w:r>
        <w:rPr>
          <w:rFonts w:hAnsi="宋体" w:eastAsia="楷体_GB2312" w:cs="宋体"/>
          <w:b/>
          <w:sz w:val="24"/>
        </w:rPr>
        <w:t>都是以儒学为基础</w:t>
      </w:r>
      <w:r>
        <w:rPr>
          <w:rFonts w:hint="eastAsia" w:hAnsi="宋体" w:cs="MingLiU_HKSCS"/>
          <w:b/>
          <w:sz w:val="24"/>
        </w:rPr>
        <w:t>，</w:t>
      </w:r>
      <w:r>
        <w:rPr>
          <w:rFonts w:hAnsi="宋体" w:eastAsia="楷体_GB2312" w:cs="宋体"/>
          <w:b/>
          <w:sz w:val="24"/>
        </w:rPr>
        <w:t>增加其他思想主张</w:t>
      </w:r>
      <w:r>
        <w:rPr>
          <w:rFonts w:hint="eastAsia" w:hAnsi="宋体" w:cs="MingLiU_HKSCS"/>
          <w:b/>
          <w:sz w:val="24"/>
        </w:rPr>
        <w:t>，</w:t>
      </w:r>
      <w:r>
        <w:rPr>
          <w:rFonts w:hAnsi="宋体" w:eastAsia="楷体_GB2312" w:cs="宋体"/>
          <w:b/>
          <w:sz w:val="24"/>
        </w:rPr>
        <w:t>故玄学是推崇儒学</w:t>
      </w:r>
      <w:r>
        <w:rPr>
          <w:rFonts w:hint="eastAsia" w:hAnsi="宋体" w:cs="MingLiU_HKSCS"/>
          <w:b/>
          <w:sz w:val="24"/>
        </w:rPr>
        <w:t>，</w:t>
      </w:r>
      <w:r>
        <w:rPr>
          <w:rFonts w:hAnsi="宋体" w:eastAsia="楷体_GB2312" w:cs="宋体"/>
          <w:b/>
          <w:sz w:val="24"/>
        </w:rPr>
        <w:t>并不是推动儒释道三教并行</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项；材料强调的是玄学对儒学的发展</w:t>
      </w:r>
      <w:r>
        <w:rPr>
          <w:rFonts w:hint="eastAsia" w:hAnsi="宋体" w:cs="MingLiU_HKSCS"/>
          <w:b/>
          <w:sz w:val="24"/>
        </w:rPr>
        <w:t>，</w:t>
      </w:r>
      <w:r>
        <w:rPr>
          <w:rFonts w:hAnsi="宋体" w:eastAsia="楷体_GB2312" w:cs="宋体"/>
          <w:b/>
          <w:sz w:val="24"/>
        </w:rPr>
        <w:t>没有涉及玄学的哲学属性</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5</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·天津市联考)</w:t>
      </w:r>
      <w:r>
        <w:rPr>
          <w:rFonts w:hAnsi="宋体" w:cs="宋体"/>
          <w:b/>
          <w:sz w:val="24"/>
        </w:rPr>
        <w:t>秦汉时期</w:t>
      </w:r>
      <w:r>
        <w:rPr>
          <w:rFonts w:hint="eastAsia" w:hAnsi="宋体" w:cs="MingLiU_HKSCS"/>
          <w:b/>
          <w:sz w:val="24"/>
        </w:rPr>
        <w:t>，</w:t>
      </w:r>
      <w:r>
        <w:rPr>
          <w:rFonts w:hAnsi="宋体" w:cs="宋体"/>
          <w:b/>
          <w:sz w:val="24"/>
        </w:rPr>
        <w:t>竹木简册书写不便</w:t>
      </w:r>
      <w:r>
        <w:rPr>
          <w:rFonts w:hint="eastAsia" w:hAnsi="宋体" w:cs="MingLiU_HKSCS"/>
          <w:b/>
          <w:sz w:val="24"/>
        </w:rPr>
        <w:t>，</w:t>
      </w:r>
      <w:r>
        <w:rPr>
          <w:rFonts w:hAnsi="宋体" w:cs="宋体"/>
          <w:b/>
          <w:sz w:val="24"/>
        </w:rPr>
        <w:t>更因形体繁重</w:t>
      </w:r>
      <w:r>
        <w:rPr>
          <w:rFonts w:hint="eastAsia" w:hAnsi="宋体" w:cs="MingLiU_HKSCS"/>
          <w:b/>
          <w:sz w:val="24"/>
        </w:rPr>
        <w:t>，</w:t>
      </w:r>
      <w:r>
        <w:rPr>
          <w:rFonts w:hAnsi="宋体" w:cs="宋体"/>
          <w:b/>
          <w:sz w:val="24"/>
        </w:rPr>
        <w:t>运输保管不易</w:t>
      </w:r>
      <w:r>
        <w:rPr>
          <w:rFonts w:hint="eastAsia" w:hAnsi="宋体" w:cs="MingLiU_HKSCS"/>
          <w:b/>
          <w:sz w:val="24"/>
        </w:rPr>
        <w:t>，</w:t>
      </w:r>
      <w:r>
        <w:rPr>
          <w:rFonts w:hAnsi="宋体" w:cs="宋体"/>
          <w:b/>
          <w:sz w:val="24"/>
        </w:rPr>
        <w:t>户籍只能在乡制作</w:t>
      </w:r>
      <w:r>
        <w:rPr>
          <w:rFonts w:hint="eastAsia" w:hAnsi="宋体" w:cs="MingLiU_HKSCS"/>
          <w:b/>
          <w:sz w:val="24"/>
        </w:rPr>
        <w:t>，</w:t>
      </w:r>
      <w:r>
        <w:rPr>
          <w:rFonts w:hAnsi="宋体" w:cs="宋体"/>
          <w:b/>
          <w:sz w:val="24"/>
        </w:rPr>
        <w:t>最高呈至县级机构。魏晋之际纸张代替简册后</w:t>
      </w:r>
      <w:r>
        <w:rPr>
          <w:rFonts w:hint="eastAsia" w:hAnsi="宋体" w:cs="MingLiU_HKSCS"/>
          <w:b/>
          <w:sz w:val="24"/>
        </w:rPr>
        <w:t>，</w:t>
      </w:r>
      <w:r>
        <w:rPr>
          <w:rFonts w:hAnsi="宋体" w:cs="宋体"/>
          <w:b/>
          <w:sz w:val="24"/>
        </w:rPr>
        <w:t>户籍上移至县制作</w:t>
      </w:r>
      <w:r>
        <w:rPr>
          <w:rFonts w:hint="eastAsia" w:hAnsi="宋体" w:cs="MingLiU_HKSCS"/>
          <w:b/>
          <w:sz w:val="24"/>
        </w:rPr>
        <w:t>，</w:t>
      </w:r>
      <w:r>
        <w:rPr>
          <w:rFonts w:hAnsi="宋体" w:cs="宋体"/>
          <w:b/>
          <w:sz w:val="24"/>
        </w:rPr>
        <w:t>造好的户籍需要上报郡、州</w:t>
      </w:r>
      <w:r>
        <w:rPr>
          <w:rFonts w:hint="eastAsia" w:hAnsi="宋体" w:cs="MingLiU_HKSCS"/>
          <w:b/>
          <w:sz w:val="24"/>
        </w:rPr>
        <w:t>，</w:t>
      </w:r>
      <w:r>
        <w:rPr>
          <w:rFonts w:hAnsi="宋体" w:cs="宋体"/>
          <w:b/>
          <w:sz w:val="24"/>
        </w:rPr>
        <w:t>直至中央户部。这从根本上反映了 (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书写载体影响户籍管理方式</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书写载体已发生革命性变化</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技术进步有利于加强中央集权</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书写载体与户籍制度相伴相生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秦汉</w:t>
      </w:r>
      <w:r>
        <w:rPr>
          <w:rFonts w:hint="eastAsia" w:hAnsi="宋体" w:eastAsia="楷体_GB2312" w:cs="宋体"/>
          <w:b/>
          <w:sz w:val="24"/>
        </w:rPr>
        <w:t>时期</w:t>
      </w:r>
      <w:r>
        <w:rPr>
          <w:rFonts w:hint="eastAsia" w:hAnsi="宋体" w:cs="宋体"/>
          <w:b/>
          <w:sz w:val="24"/>
        </w:rPr>
        <w:t>……</w:t>
      </w:r>
      <w:r>
        <w:rPr>
          <w:rFonts w:hint="eastAsia" w:hAnsi="宋体" w:eastAsia="楷体_GB2312" w:cs="宋体"/>
          <w:b/>
          <w:sz w:val="24"/>
        </w:rPr>
        <w:t>最高呈至县级机构。魏晋之际</w:t>
      </w:r>
      <w:r>
        <w:rPr>
          <w:rFonts w:hint="eastAsia" w:hAnsi="宋体" w:cs="宋体"/>
          <w:b/>
          <w:sz w:val="24"/>
        </w:rPr>
        <w:t>……</w:t>
      </w:r>
      <w:r>
        <w:rPr>
          <w:rFonts w:hint="eastAsia" w:hAnsi="宋体" w:eastAsia="楷体_GB2312" w:cs="宋体"/>
          <w:b/>
          <w:sz w:val="24"/>
        </w:rPr>
        <w:t>造好的户籍需要上报郡、州</w:t>
      </w:r>
      <w:r>
        <w:rPr>
          <w:rFonts w:hint="eastAsia" w:hAnsi="宋体" w:cs="MingLiU_HKSCS"/>
          <w:b/>
          <w:sz w:val="24"/>
        </w:rPr>
        <w:t>，</w:t>
      </w:r>
      <w:r>
        <w:rPr>
          <w:rFonts w:hint="eastAsia" w:hAnsi="宋体" w:eastAsia="楷体_GB2312" w:cs="宋体"/>
          <w:b/>
          <w:sz w:val="24"/>
        </w:rPr>
        <w:t>直至中央户部</w:t>
      </w:r>
      <w:r>
        <w:rPr>
          <w:rFonts w:hint="eastAsia" w:hAnsi="宋体" w:cs="宋体"/>
          <w:b/>
          <w:sz w:val="24"/>
        </w:rPr>
        <w:t>”</w:t>
      </w:r>
      <w:r>
        <w:rPr>
          <w:rFonts w:hint="eastAsia" w:hAnsi="宋体" w:eastAsia="楷体_GB2312" w:cs="宋体"/>
          <w:b/>
          <w:sz w:val="24"/>
        </w:rPr>
        <w:t>可知</w:t>
      </w:r>
      <w:r>
        <w:rPr>
          <w:rFonts w:hint="eastAsia" w:hAnsi="宋体" w:cs="MingLiU_HKSCS"/>
          <w:b/>
          <w:sz w:val="24"/>
        </w:rPr>
        <w:t>，</w:t>
      </w:r>
      <w:r>
        <w:rPr>
          <w:rFonts w:hint="eastAsia" w:hAnsi="宋体" w:eastAsia="楷体_GB2312" w:cs="宋体"/>
          <w:b/>
          <w:sz w:val="24"/>
        </w:rPr>
        <w:t>随着造纸术的推广</w:t>
      </w:r>
      <w:r>
        <w:rPr>
          <w:rFonts w:hint="eastAsia" w:hAnsi="宋体" w:cs="MingLiU_HKSCS"/>
          <w:b/>
          <w:sz w:val="24"/>
        </w:rPr>
        <w:t>，</w:t>
      </w:r>
      <w:r>
        <w:rPr>
          <w:rFonts w:hint="eastAsia" w:hAnsi="宋体" w:eastAsia="楷体_GB2312" w:cs="宋体"/>
          <w:b/>
          <w:sz w:val="24"/>
        </w:rPr>
        <w:t>从秦汉至魏晋中央不断加强对基层的管理</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项；材料体现的是书写载体影响户籍管理强度</w:t>
      </w:r>
      <w:r>
        <w:rPr>
          <w:rFonts w:hint="eastAsia" w:hAnsi="宋体" w:cs="MingLiU_HKSCS"/>
          <w:b/>
          <w:sz w:val="24"/>
        </w:rPr>
        <w:t>，</w:t>
      </w:r>
      <w:r>
        <w:rPr>
          <w:rFonts w:hAnsi="宋体" w:eastAsia="楷体_GB2312" w:cs="宋体"/>
          <w:b/>
          <w:sz w:val="24"/>
        </w:rPr>
        <w:t>而不是管理方式</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项；材料强调的是户籍管理的加强</w:t>
      </w:r>
      <w:r>
        <w:rPr>
          <w:rFonts w:hint="eastAsia" w:hAnsi="宋体" w:cs="MingLiU_HKSCS"/>
          <w:b/>
          <w:sz w:val="24"/>
        </w:rPr>
        <w:t>，</w:t>
      </w:r>
      <w:r>
        <w:rPr>
          <w:rFonts w:hAnsi="宋体" w:eastAsia="楷体_GB2312" w:cs="宋体"/>
          <w:b/>
          <w:sz w:val="24"/>
        </w:rPr>
        <w:t>并不是书写载体的变化</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项；书写载体的演进推动了户籍制度的完善</w:t>
      </w:r>
      <w:r>
        <w:rPr>
          <w:rFonts w:hint="eastAsia" w:hAnsi="宋体" w:cs="MingLiU_HKSCS"/>
          <w:b/>
          <w:sz w:val="24"/>
        </w:rPr>
        <w:t>，</w:t>
      </w:r>
      <w:r>
        <w:rPr>
          <w:rFonts w:hAnsi="宋体" w:eastAsia="楷体_GB2312" w:cs="宋体"/>
          <w:b/>
          <w:sz w:val="24"/>
        </w:rPr>
        <w:t>并不能说明二者相伴相生</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6</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·山东青岛质检)</w:t>
      </w:r>
      <w:r>
        <w:rPr>
          <w:rFonts w:hAnsi="宋体" w:cs="宋体"/>
          <w:b/>
          <w:sz w:val="24"/>
        </w:rPr>
        <w:t>西周建立后</w:t>
      </w:r>
      <w:r>
        <w:rPr>
          <w:rFonts w:hint="eastAsia" w:hAnsi="宋体" w:cs="MingLiU_HKSCS"/>
          <w:b/>
          <w:sz w:val="24"/>
        </w:rPr>
        <w:t>，</w:t>
      </w:r>
      <w:r>
        <w:rPr>
          <w:rFonts w:hAnsi="宋体" w:cs="宋体"/>
          <w:b/>
          <w:sz w:val="24"/>
        </w:rPr>
        <w:t>周公营建洛邑</w:t>
      </w:r>
      <w:r>
        <w:rPr>
          <w:rFonts w:hint="eastAsia" w:hAnsi="宋体" w:cs="MingLiU_HKSCS"/>
          <w:b/>
          <w:sz w:val="24"/>
        </w:rPr>
        <w:t>，</w:t>
      </w:r>
      <w:r>
        <w:rPr>
          <w:rFonts w:hAnsi="宋体" w:cs="宋体"/>
          <w:b/>
          <w:sz w:val="24"/>
        </w:rPr>
        <w:t>将商代“顽民”强行迁移到这里</w:t>
      </w:r>
      <w:r>
        <w:rPr>
          <w:rFonts w:hint="eastAsia" w:hAnsi="宋体" w:cs="MingLiU_HKSCS"/>
          <w:b/>
          <w:sz w:val="24"/>
        </w:rPr>
        <w:t>，</w:t>
      </w:r>
      <w:r>
        <w:rPr>
          <w:rFonts w:hAnsi="宋体" w:cs="宋体"/>
          <w:b/>
          <w:sz w:val="24"/>
        </w:rPr>
        <w:t>以军队八师驻守。隋炀帝即位后</w:t>
      </w:r>
      <w:r>
        <w:rPr>
          <w:rFonts w:hint="eastAsia" w:hAnsi="宋体" w:cs="MingLiU_HKSCS"/>
          <w:b/>
          <w:sz w:val="24"/>
        </w:rPr>
        <w:t>，</w:t>
      </w:r>
      <w:r>
        <w:rPr>
          <w:rFonts w:hAnsi="宋体" w:cs="宋体"/>
          <w:b/>
          <w:sz w:val="24"/>
        </w:rPr>
        <w:t>深感“关河悬远</w:t>
      </w:r>
      <w:r>
        <w:rPr>
          <w:rFonts w:hint="eastAsia" w:hAnsi="宋体" w:cs="MingLiU_HKSCS"/>
          <w:b/>
          <w:sz w:val="24"/>
        </w:rPr>
        <w:t>，</w:t>
      </w:r>
      <w:r>
        <w:rPr>
          <w:rFonts w:hAnsi="宋体" w:cs="宋体"/>
          <w:b/>
          <w:sz w:val="24"/>
        </w:rPr>
        <w:t>兵不赴急”</w:t>
      </w:r>
      <w:r>
        <w:rPr>
          <w:rFonts w:hint="eastAsia" w:hAnsi="宋体" w:cs="MingLiU_HKSCS"/>
          <w:b/>
          <w:sz w:val="24"/>
        </w:rPr>
        <w:t>，</w:t>
      </w:r>
      <w:r>
        <w:rPr>
          <w:rFonts w:hAnsi="宋体" w:cs="宋体"/>
          <w:b/>
          <w:sz w:val="24"/>
        </w:rPr>
        <w:t>认为必须“因机顺动”</w:t>
      </w:r>
      <w:r>
        <w:rPr>
          <w:rFonts w:hint="eastAsia" w:hAnsi="宋体" w:cs="MingLiU_HKSCS"/>
          <w:b/>
          <w:sz w:val="24"/>
        </w:rPr>
        <w:t>，</w:t>
      </w:r>
      <w:r>
        <w:rPr>
          <w:rFonts w:hAnsi="宋体" w:cs="宋体"/>
          <w:b/>
          <w:sz w:val="24"/>
        </w:rPr>
        <w:t>遂营建东都洛阳。两朝营建洛阳(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适应了经济重心南移的趋势</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旨在控制前王朝的残余势力</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力图加强对东部地区的控制</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反映了政治中心东移的趋势</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[周公营建洛邑</w:t>
      </w:r>
      <w:r>
        <w:rPr>
          <w:rFonts w:hint="eastAsia" w:hAnsi="宋体" w:cs="MingLiU_HKSCS"/>
          <w:b/>
          <w:sz w:val="24"/>
        </w:rPr>
        <w:t>，</w:t>
      </w:r>
      <w:r>
        <w:rPr>
          <w:rFonts w:hAnsi="宋体" w:eastAsia="楷体_GB2312" w:cs="宋体"/>
          <w:b/>
          <w:sz w:val="24"/>
        </w:rPr>
        <w:t>将商朝移民迁移至此</w:t>
      </w:r>
      <w:r>
        <w:rPr>
          <w:rFonts w:hint="eastAsia" w:hAnsi="宋体" w:cs="MingLiU_HKSCS"/>
          <w:b/>
          <w:sz w:val="24"/>
        </w:rPr>
        <w:t>，</w:t>
      </w:r>
      <w:r>
        <w:rPr>
          <w:rFonts w:hAnsi="宋体" w:eastAsia="楷体_GB2312" w:cs="宋体"/>
          <w:b/>
          <w:sz w:val="24"/>
        </w:rPr>
        <w:t>以军队八师驻守</w:t>
      </w:r>
      <w:r>
        <w:rPr>
          <w:rFonts w:hint="eastAsia" w:hAnsi="宋体" w:cs="MingLiU_HKSCS"/>
          <w:b/>
          <w:sz w:val="24"/>
        </w:rPr>
        <w:t>，</w:t>
      </w:r>
      <w:r>
        <w:rPr>
          <w:rFonts w:hAnsi="宋体" w:eastAsia="楷体_GB2312" w:cs="宋体"/>
          <w:b/>
          <w:sz w:val="24"/>
        </w:rPr>
        <w:t>加强对东部地区的控制；隋炀帝继位后</w:t>
      </w:r>
      <w:r>
        <w:rPr>
          <w:rFonts w:hint="eastAsia" w:hAnsi="宋体" w:cs="MingLiU_HKSCS"/>
          <w:b/>
          <w:sz w:val="24"/>
        </w:rPr>
        <w:t>，</w:t>
      </w:r>
      <w:r>
        <w:rPr>
          <w:rFonts w:hAnsi="宋体" w:eastAsia="楷体_GB2312" w:cs="宋体"/>
          <w:b/>
          <w:sz w:val="24"/>
        </w:rPr>
        <w:t>深感</w:t>
      </w:r>
      <w:r>
        <w:rPr>
          <w:rFonts w:hAnsi="宋体" w:cs="宋体"/>
          <w:b/>
          <w:sz w:val="24"/>
        </w:rPr>
        <w:t>“</w:t>
      </w:r>
      <w:r>
        <w:rPr>
          <w:rFonts w:hAnsi="宋体" w:eastAsia="楷体_GB2312" w:cs="宋体"/>
          <w:b/>
          <w:sz w:val="24"/>
        </w:rPr>
        <w:t>关河悬远</w:t>
      </w:r>
      <w:r>
        <w:rPr>
          <w:rFonts w:hint="eastAsia" w:hAnsi="宋体" w:cs="MingLiU_HKSCS"/>
          <w:b/>
          <w:sz w:val="24"/>
        </w:rPr>
        <w:t>，</w:t>
      </w:r>
      <w:r>
        <w:rPr>
          <w:rFonts w:hAnsi="宋体" w:eastAsia="楷体_GB2312" w:cs="宋体"/>
          <w:b/>
          <w:sz w:val="24"/>
        </w:rPr>
        <w:t>兵不赴急</w:t>
      </w:r>
      <w:r>
        <w:rPr>
          <w:rFonts w:hAnsi="宋体" w:cs="宋体"/>
          <w:b/>
          <w:sz w:val="24"/>
        </w:rPr>
        <w:t>”</w:t>
      </w:r>
      <w:r>
        <w:rPr>
          <w:rFonts w:hint="eastAsia" w:hAnsi="宋体" w:cs="MingLiU_HKSCS"/>
          <w:b/>
          <w:sz w:val="24"/>
        </w:rPr>
        <w:t>，</w:t>
      </w:r>
      <w:r>
        <w:rPr>
          <w:rFonts w:hAnsi="宋体" w:eastAsia="楷体_GB2312" w:cs="宋体"/>
          <w:b/>
          <w:sz w:val="24"/>
        </w:rPr>
        <w:t>因此营建东都洛阳</w:t>
      </w:r>
      <w:r>
        <w:rPr>
          <w:rFonts w:hint="eastAsia" w:hAnsi="宋体" w:cs="MingLiU_HKSCS"/>
          <w:b/>
          <w:sz w:val="24"/>
        </w:rPr>
        <w:t>，</w:t>
      </w:r>
      <w:r>
        <w:rPr>
          <w:rFonts w:hAnsi="宋体" w:eastAsia="楷体_GB2312" w:cs="宋体"/>
          <w:b/>
          <w:sz w:val="24"/>
        </w:rPr>
        <w:t>都是出于控制东</w:t>
      </w:r>
      <w:r>
        <w:rPr>
          <w:rFonts w:hint="eastAsia" w:hAnsi="宋体" w:eastAsia="楷体_GB2312" w:cs="宋体"/>
          <w:b/>
          <w:sz w:val="24"/>
        </w:rPr>
        <w:t>部地区的目的</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项；西周时期经济重心并未南移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项；隋炀帝营建洛阳并不是为了控制前朝的残余势力</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项；西周的政治中心在镐京</w:t>
      </w:r>
      <w:r>
        <w:rPr>
          <w:rFonts w:hint="eastAsia" w:hAnsi="宋体" w:cs="MingLiU_HKSCS"/>
          <w:b/>
          <w:sz w:val="24"/>
        </w:rPr>
        <w:t>，</w:t>
      </w:r>
      <w:r>
        <w:rPr>
          <w:rFonts w:hAnsi="宋体" w:eastAsia="楷体_GB2312" w:cs="宋体"/>
          <w:b/>
          <w:sz w:val="24"/>
        </w:rPr>
        <w:t>没有东移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7</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·北京昌平区质检)</w:t>
      </w:r>
      <w:r>
        <w:rPr>
          <w:rFonts w:hAnsi="宋体" w:cs="宋体"/>
          <w:b/>
          <w:sz w:val="24"/>
        </w:rPr>
        <w:t>唐太宗总结隋朝覆灭的教训时指出：“凡理国者</w:t>
      </w:r>
      <w:r>
        <w:rPr>
          <w:rFonts w:hint="eastAsia" w:hAnsi="宋体" w:cs="MingLiU_HKSCS"/>
          <w:b/>
          <w:sz w:val="24"/>
        </w:rPr>
        <w:t>，</w:t>
      </w:r>
      <w:r>
        <w:rPr>
          <w:rFonts w:hAnsi="宋体" w:cs="宋体"/>
          <w:b/>
          <w:sz w:val="24"/>
        </w:rPr>
        <w:t>务积于人</w:t>
      </w:r>
      <w:r>
        <w:rPr>
          <w:rFonts w:hint="eastAsia" w:hAnsi="宋体" w:cs="MingLiU_HKSCS"/>
          <w:b/>
          <w:sz w:val="24"/>
        </w:rPr>
        <w:t>，</w:t>
      </w:r>
      <w:r>
        <w:rPr>
          <w:rFonts w:hAnsi="宋体" w:cs="宋体"/>
          <w:b/>
          <w:sz w:val="24"/>
        </w:rPr>
        <w:t>不在盈其仓库。古人云：‘百姓不足</w:t>
      </w:r>
      <w:r>
        <w:rPr>
          <w:rFonts w:hint="eastAsia" w:hAnsi="宋体" w:cs="MingLiU_HKSCS"/>
          <w:b/>
          <w:sz w:val="24"/>
        </w:rPr>
        <w:t>，</w:t>
      </w:r>
      <w:r>
        <w:rPr>
          <w:rFonts w:hAnsi="宋体" w:cs="宋体"/>
          <w:b/>
          <w:sz w:val="24"/>
        </w:rPr>
        <w:t>君孰与足？’但使仓库可备凶年</w:t>
      </w:r>
      <w:r>
        <w:rPr>
          <w:rFonts w:hint="eastAsia" w:hAnsi="宋体" w:cs="MingLiU_HKSCS"/>
          <w:b/>
          <w:sz w:val="24"/>
        </w:rPr>
        <w:t>，</w:t>
      </w:r>
      <w:r>
        <w:rPr>
          <w:rFonts w:hAnsi="宋体" w:cs="宋体"/>
          <w:b/>
          <w:sz w:val="24"/>
        </w:rPr>
        <w:t>此外何烦储蓄。” 材料所反映的唐太宗的治国理念是(　　</w:t>
      </w:r>
      <w:r>
        <w:rPr>
          <w:rFonts w:hint="eastAsia"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民为邦本</w:t>
      </w:r>
      <w:r>
        <w:rPr>
          <w:rFonts w:hint="eastAsia" w:hAnsi="宋体" w:cs="MingLiU_HKSCS"/>
          <w:b/>
          <w:sz w:val="24"/>
        </w:rPr>
        <w:t>，</w:t>
      </w:r>
      <w:r>
        <w:rPr>
          <w:rFonts w:hAnsi="宋体" w:cs="宋体"/>
          <w:b/>
          <w:sz w:val="24"/>
        </w:rPr>
        <w:t xml:space="preserve">本固邦宁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文德治国</w:t>
      </w:r>
      <w:r>
        <w:rPr>
          <w:rFonts w:hint="eastAsia" w:hAnsi="宋体" w:cs="MingLiU_HKSCS"/>
          <w:b/>
          <w:sz w:val="24"/>
        </w:rPr>
        <w:t>，</w:t>
      </w:r>
      <w:r>
        <w:rPr>
          <w:rFonts w:hAnsi="宋体" w:cs="宋体"/>
          <w:b/>
          <w:sz w:val="24"/>
        </w:rPr>
        <w:t>崇儒尊孔</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用法宽简</w:t>
      </w:r>
      <w:r>
        <w:rPr>
          <w:rFonts w:hint="eastAsia" w:hAnsi="宋体" w:cs="MingLiU_HKSCS"/>
          <w:b/>
          <w:sz w:val="24"/>
        </w:rPr>
        <w:t>，</w:t>
      </w:r>
      <w:r>
        <w:rPr>
          <w:rFonts w:hAnsi="宋体" w:cs="宋体"/>
          <w:b/>
          <w:sz w:val="24"/>
        </w:rPr>
        <w:t xml:space="preserve">完善法制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内举不避亲</w:t>
      </w:r>
      <w:r>
        <w:rPr>
          <w:rFonts w:hint="eastAsia" w:hAnsi="宋体" w:cs="MingLiU_HKSCS"/>
          <w:b/>
          <w:sz w:val="24"/>
        </w:rPr>
        <w:t>，</w:t>
      </w:r>
      <w:r>
        <w:rPr>
          <w:rFonts w:hAnsi="宋体" w:cs="宋体"/>
          <w:b/>
          <w:sz w:val="24"/>
        </w:rPr>
        <w:t xml:space="preserve">外举不避仇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[依据材料</w:t>
      </w:r>
      <w:r>
        <w:rPr>
          <w:rFonts w:hint="eastAsia" w:hAnsi="宋体" w:cs="MingLiU_HKSCS"/>
          <w:b/>
          <w:sz w:val="24"/>
        </w:rPr>
        <w:t>，</w:t>
      </w:r>
      <w:r>
        <w:rPr>
          <w:rFonts w:hAnsi="宋体" w:eastAsia="楷体_GB2312" w:cs="宋体"/>
          <w:b/>
          <w:sz w:val="24"/>
        </w:rPr>
        <w:t>唐太宗在总结隋朝灭亡教训时指出</w:t>
      </w:r>
      <w:r>
        <w:rPr>
          <w:rFonts w:hint="eastAsia" w:hAnsi="宋体" w:cs="MingLiU_HKSCS"/>
          <w:b/>
          <w:sz w:val="24"/>
        </w:rPr>
        <w:t>，</w:t>
      </w:r>
      <w:r>
        <w:rPr>
          <w:rFonts w:hAnsi="宋体" w:eastAsia="楷体_GB2312" w:cs="宋体"/>
          <w:b/>
          <w:sz w:val="24"/>
        </w:rPr>
        <w:t>治理国家的人</w:t>
      </w:r>
      <w:r>
        <w:rPr>
          <w:rFonts w:hint="eastAsia" w:hAnsi="宋体" w:cs="MingLiU_HKSCS"/>
          <w:b/>
          <w:sz w:val="24"/>
        </w:rPr>
        <w:t>，</w:t>
      </w:r>
      <w:r>
        <w:rPr>
          <w:rFonts w:hAnsi="宋体" w:eastAsia="楷体_GB2312" w:cs="宋体"/>
          <w:b/>
          <w:sz w:val="24"/>
        </w:rPr>
        <w:t>关键是藏富于民</w:t>
      </w:r>
      <w:r>
        <w:rPr>
          <w:rFonts w:hint="eastAsia" w:hAnsi="宋体" w:cs="MingLiU_HKSCS"/>
          <w:b/>
          <w:sz w:val="24"/>
        </w:rPr>
        <w:t>，</w:t>
      </w:r>
      <w:r>
        <w:rPr>
          <w:rFonts w:hAnsi="宋体" w:eastAsia="楷体_GB2312" w:cs="宋体"/>
          <w:b/>
          <w:sz w:val="24"/>
        </w:rPr>
        <w:t>而非充盈仓库</w:t>
      </w:r>
      <w:r>
        <w:rPr>
          <w:rFonts w:hint="eastAsia" w:hAnsi="宋体" w:cs="MingLiU_HKSCS"/>
          <w:b/>
          <w:sz w:val="24"/>
        </w:rPr>
        <w:t>，</w:t>
      </w:r>
      <w:r>
        <w:rPr>
          <w:rFonts w:hAnsi="宋体" w:eastAsia="楷体_GB2312" w:cs="宋体"/>
          <w:b/>
          <w:sz w:val="24"/>
        </w:rPr>
        <w:t>仓库只需防备凶年就可以了</w:t>
      </w:r>
      <w:r>
        <w:rPr>
          <w:rFonts w:hint="eastAsia" w:hAnsi="宋体" w:cs="MingLiU_HKSCS"/>
          <w:b/>
          <w:sz w:val="24"/>
        </w:rPr>
        <w:t>，</w:t>
      </w:r>
      <w:r>
        <w:rPr>
          <w:rFonts w:hAnsi="宋体" w:eastAsia="楷体_GB2312" w:cs="宋体"/>
          <w:b/>
          <w:sz w:val="24"/>
        </w:rPr>
        <w:t>没有必要储蓄那么多</w:t>
      </w:r>
      <w:r>
        <w:rPr>
          <w:rFonts w:hint="eastAsia" w:hAnsi="宋体" w:cs="MingLiU_HKSCS"/>
          <w:b/>
          <w:sz w:val="24"/>
        </w:rPr>
        <w:t>，</w:t>
      </w:r>
      <w:r>
        <w:rPr>
          <w:rFonts w:hAnsi="宋体" w:eastAsia="楷体_GB2312" w:cs="宋体"/>
          <w:b/>
          <w:sz w:val="24"/>
        </w:rPr>
        <w:t>这反映了唐太宗重民的思想</w:t>
      </w:r>
      <w:r>
        <w:rPr>
          <w:rFonts w:hint="eastAsia" w:hAnsi="宋体" w:cs="MingLiU_HKSCS"/>
          <w:b/>
          <w:sz w:val="24"/>
        </w:rPr>
        <w:t>，</w:t>
      </w:r>
      <w:r>
        <w:rPr>
          <w:rFonts w:hAnsi="宋体" w:eastAsia="楷体_GB2312" w:cs="宋体"/>
          <w:b/>
          <w:sz w:val="24"/>
        </w:rPr>
        <w:t>推崇民为邦本</w:t>
      </w:r>
      <w:r>
        <w:rPr>
          <w:rFonts w:hint="eastAsia" w:hAnsi="宋体" w:cs="MingLiU_HKSCS"/>
          <w:b/>
          <w:sz w:val="24"/>
        </w:rPr>
        <w:t>，</w:t>
      </w:r>
      <w:r>
        <w:rPr>
          <w:rFonts w:hAnsi="宋体" w:eastAsia="楷体_GB2312" w:cs="宋体"/>
          <w:b/>
          <w:sz w:val="24"/>
        </w:rPr>
        <w:t>本固邦宁</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项；材料反映的是唐太宗重民的思想</w:t>
      </w:r>
      <w:r>
        <w:rPr>
          <w:rFonts w:hint="eastAsia" w:hAnsi="宋体" w:cs="MingLiU_HKSCS"/>
          <w:b/>
          <w:sz w:val="24"/>
        </w:rPr>
        <w:t>，</w:t>
      </w:r>
      <w:r>
        <w:rPr>
          <w:rFonts w:hAnsi="宋体" w:eastAsia="楷体_GB2312" w:cs="宋体"/>
          <w:b/>
          <w:sz w:val="24"/>
        </w:rPr>
        <w:t>与文德治国</w:t>
      </w:r>
      <w:r>
        <w:rPr>
          <w:rFonts w:hint="eastAsia" w:hAnsi="宋体" w:cs="MingLiU_HKSCS"/>
          <w:b/>
          <w:sz w:val="24"/>
        </w:rPr>
        <w:t>，</w:t>
      </w:r>
      <w:r>
        <w:rPr>
          <w:rFonts w:hAnsi="宋体" w:eastAsia="楷体_GB2312" w:cs="宋体"/>
          <w:b/>
          <w:sz w:val="24"/>
        </w:rPr>
        <w:t>尊儒崇礼无关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项；唐太宗主张藏富于民</w:t>
      </w:r>
      <w:r>
        <w:rPr>
          <w:rFonts w:hint="eastAsia" w:hAnsi="宋体" w:cs="MingLiU_HKSCS"/>
          <w:b/>
          <w:sz w:val="24"/>
        </w:rPr>
        <w:t>，</w:t>
      </w:r>
      <w:r>
        <w:rPr>
          <w:rFonts w:hAnsi="宋体" w:eastAsia="楷体_GB2312" w:cs="宋体"/>
          <w:b/>
          <w:sz w:val="24"/>
        </w:rPr>
        <w:t>与完善法制无关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项；内举不避亲</w:t>
      </w:r>
      <w:r>
        <w:rPr>
          <w:rFonts w:hint="eastAsia" w:hAnsi="宋体" w:cs="MingLiU_HKSCS"/>
          <w:b/>
          <w:sz w:val="24"/>
        </w:rPr>
        <w:t>，</w:t>
      </w:r>
      <w:r>
        <w:rPr>
          <w:rFonts w:hint="eastAsia" w:hAnsi="宋体" w:eastAsia="楷体_GB2312" w:cs="宋体"/>
          <w:b/>
          <w:sz w:val="24"/>
        </w:rPr>
        <w:t>外举不避仇指如何举荐人才</w:t>
      </w:r>
      <w:r>
        <w:rPr>
          <w:rFonts w:hint="eastAsia" w:hAnsi="宋体" w:cs="MingLiU_HKSCS"/>
          <w:b/>
          <w:sz w:val="24"/>
        </w:rPr>
        <w:t>，</w:t>
      </w:r>
      <w:r>
        <w:rPr>
          <w:rFonts w:hint="eastAsia" w:hAnsi="宋体" w:eastAsia="楷体_GB2312" w:cs="宋体"/>
          <w:b/>
          <w:sz w:val="24"/>
        </w:rPr>
        <w:t>与重民、爱民思想无关</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8</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·山东济宁模拟)</w:t>
      </w:r>
      <w:r>
        <w:rPr>
          <w:rFonts w:hAnsi="宋体" w:cs="宋体"/>
          <w:b/>
          <w:sz w:val="24"/>
        </w:rPr>
        <w:t>据《唐书》载</w:t>
      </w:r>
      <w:r>
        <w:rPr>
          <w:rFonts w:hint="eastAsia" w:hAnsi="宋体" w:cs="MingLiU_HKSCS"/>
          <w:b/>
          <w:sz w:val="24"/>
        </w:rPr>
        <w:t>，</w:t>
      </w:r>
      <w:r>
        <w:rPr>
          <w:rFonts w:hAnsi="宋体" w:cs="宋体"/>
          <w:b/>
          <w:sz w:val="24"/>
        </w:rPr>
        <w:t>唐高宗下诏：“后魏陇西李宝</w:t>
      </w:r>
      <w:r>
        <w:rPr>
          <w:rFonts w:hint="eastAsia" w:hAnsi="宋体" w:cs="MingLiU_HKSCS"/>
          <w:b/>
          <w:sz w:val="24"/>
        </w:rPr>
        <w:t>，</w:t>
      </w:r>
      <w:r>
        <w:rPr>
          <w:rFonts w:hAnsi="宋体" w:cs="宋体"/>
          <w:b/>
          <w:sz w:val="24"/>
        </w:rPr>
        <w:t>太原王琼</w:t>
      </w:r>
      <w:r>
        <w:rPr>
          <w:rFonts w:hint="eastAsia" w:hAnsi="宋体" w:cs="MingLiU_HKSCS"/>
          <w:b/>
          <w:sz w:val="24"/>
        </w:rPr>
        <w:t>，</w:t>
      </w:r>
      <w:r>
        <w:rPr>
          <w:rFonts w:hAnsi="宋体" w:cs="宋体"/>
          <w:b/>
          <w:sz w:val="24"/>
        </w:rPr>
        <w:t>荥阳郑温</w:t>
      </w:r>
      <w:r>
        <w:rPr>
          <w:rFonts w:hint="eastAsia" w:hAnsi="宋体" w:cs="MingLiU_HKSCS"/>
          <w:b/>
          <w:sz w:val="24"/>
        </w:rPr>
        <w:t>，</w:t>
      </w:r>
      <w:r>
        <w:rPr>
          <w:rFonts w:hAnsi="宋体" w:cs="宋体"/>
          <w:b/>
          <w:sz w:val="24"/>
        </w:rPr>
        <w:t>范阳卢子迁、卢泽、卢辅</w:t>
      </w:r>
      <w:r>
        <w:rPr>
          <w:rFonts w:hint="eastAsia" w:hAnsi="宋体" w:cs="MingLiU_HKSCS"/>
          <w:b/>
          <w:sz w:val="24"/>
        </w:rPr>
        <w:t>，</w:t>
      </w:r>
      <w:r>
        <w:rPr>
          <w:rFonts w:hAnsi="宋体" w:cs="宋体"/>
          <w:b/>
          <w:sz w:val="24"/>
        </w:rPr>
        <w:t>清河崔宗伯、崔元孙</w:t>
      </w:r>
      <w:r>
        <w:rPr>
          <w:rFonts w:hint="eastAsia" w:hAnsi="宋体" w:cs="MingLiU_HKSCS"/>
          <w:b/>
          <w:sz w:val="24"/>
        </w:rPr>
        <w:t>，</w:t>
      </w:r>
      <w:r>
        <w:rPr>
          <w:rFonts w:hAnsi="宋体" w:cs="宋体"/>
          <w:b/>
          <w:sz w:val="24"/>
        </w:rPr>
        <w:t>前燕博陵崔懿</w:t>
      </w:r>
      <w:r>
        <w:rPr>
          <w:rFonts w:hint="eastAsia" w:hAnsi="宋体" w:cs="MingLiU_HKSCS"/>
          <w:b/>
          <w:sz w:val="24"/>
        </w:rPr>
        <w:t>，</w:t>
      </w:r>
      <w:r>
        <w:rPr>
          <w:rFonts w:hAnsi="宋体" w:cs="宋体"/>
          <w:b/>
          <w:sz w:val="24"/>
        </w:rPr>
        <w:t>晋赵郡李楷</w:t>
      </w:r>
      <w:r>
        <w:rPr>
          <w:rFonts w:hint="eastAsia" w:hAnsi="宋体" w:cs="MingLiU_HKSCS"/>
          <w:b/>
          <w:sz w:val="24"/>
        </w:rPr>
        <w:t>，</w:t>
      </w:r>
      <w:r>
        <w:rPr>
          <w:rFonts w:hAnsi="宋体" w:cs="宋体"/>
          <w:b/>
          <w:sz w:val="24"/>
        </w:rPr>
        <w:t>凡七姓十家</w:t>
      </w:r>
      <w:r>
        <w:rPr>
          <w:rFonts w:hint="eastAsia" w:hAnsi="宋体" w:cs="MingLiU_HKSCS"/>
          <w:b/>
          <w:sz w:val="24"/>
        </w:rPr>
        <w:t>，</w:t>
      </w:r>
      <w:r>
        <w:rPr>
          <w:rFonts w:hAnsi="宋体" w:cs="宋体"/>
          <w:b/>
          <w:sz w:val="24"/>
        </w:rPr>
        <w:t>不得自为昏(婚)。”其规定旨在(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笼络地方贵族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打击旧有的门阀势力</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提升皇族地位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扩</w:t>
      </w:r>
      <w:r>
        <w:rPr>
          <w:rFonts w:hint="eastAsia" w:hAnsi="宋体" w:cs="宋体"/>
          <w:b/>
          <w:sz w:val="24"/>
        </w:rPr>
        <w:t>大政权的社会基础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w:t>
      </w:r>
      <w:r>
        <w:rPr>
          <w:rFonts w:hAnsi="宋体" w:cs="宋体"/>
          <w:b/>
          <w:sz w:val="24"/>
        </w:rPr>
        <w:t>“</w:t>
      </w:r>
      <w:r>
        <w:rPr>
          <w:rFonts w:hAnsi="宋体" w:eastAsia="楷体_GB2312" w:cs="宋体"/>
          <w:b/>
          <w:sz w:val="24"/>
        </w:rPr>
        <w:t>凡七姓十家</w:t>
      </w:r>
      <w:r>
        <w:rPr>
          <w:rFonts w:hint="eastAsia" w:hAnsi="宋体" w:cs="MingLiU_HKSCS"/>
          <w:b/>
          <w:sz w:val="24"/>
        </w:rPr>
        <w:t>，</w:t>
      </w:r>
      <w:r>
        <w:rPr>
          <w:rFonts w:hAnsi="宋体" w:eastAsia="楷体_GB2312" w:cs="宋体"/>
          <w:b/>
          <w:sz w:val="24"/>
        </w:rPr>
        <w:t>不得自为昏(婚)</w:t>
      </w:r>
      <w:r>
        <w:rPr>
          <w:rFonts w:hAnsi="宋体" w:cs="宋体"/>
          <w:b/>
          <w:sz w:val="24"/>
        </w:rPr>
        <w:t>”</w:t>
      </w:r>
      <w:r>
        <w:rPr>
          <w:rFonts w:hint="eastAsia" w:hAnsi="宋体" w:cs="MingLiU_HKSCS"/>
          <w:b/>
          <w:sz w:val="24"/>
        </w:rPr>
        <w:t>，</w:t>
      </w:r>
      <w:r>
        <w:rPr>
          <w:rFonts w:hAnsi="宋体" w:eastAsia="楷体_GB2312" w:cs="宋体"/>
          <w:b/>
          <w:sz w:val="24"/>
        </w:rPr>
        <w:t>这说明唐高宗限制这几个世家大族结为姻亲</w:t>
      </w:r>
      <w:r>
        <w:rPr>
          <w:rFonts w:hint="eastAsia" w:hAnsi="宋体" w:cs="MingLiU_HKSCS"/>
          <w:b/>
          <w:sz w:val="24"/>
        </w:rPr>
        <w:t>，</w:t>
      </w:r>
      <w:r>
        <w:rPr>
          <w:rFonts w:hAnsi="宋体" w:eastAsia="楷体_GB2312" w:cs="宋体"/>
          <w:b/>
          <w:sz w:val="24"/>
        </w:rPr>
        <w:t>此举是为了限制世族联盟</w:t>
      </w:r>
      <w:r>
        <w:rPr>
          <w:rFonts w:hint="eastAsia" w:hAnsi="宋体" w:cs="MingLiU_HKSCS"/>
          <w:b/>
          <w:sz w:val="24"/>
        </w:rPr>
        <w:t>，</w:t>
      </w:r>
      <w:r>
        <w:rPr>
          <w:rFonts w:hAnsi="宋体" w:eastAsia="楷体_GB2312" w:cs="宋体"/>
          <w:b/>
          <w:sz w:val="24"/>
        </w:rPr>
        <w:t>防止其实力壮大</w:t>
      </w:r>
      <w:r>
        <w:rPr>
          <w:rFonts w:hint="eastAsia" w:hAnsi="宋体" w:cs="MingLiU_HKSCS"/>
          <w:b/>
          <w:sz w:val="24"/>
        </w:rPr>
        <w:t>，</w:t>
      </w:r>
      <w:r>
        <w:rPr>
          <w:rFonts w:hAnsi="宋体" w:eastAsia="楷体_GB2312" w:cs="宋体"/>
          <w:b/>
          <w:sz w:val="24"/>
        </w:rPr>
        <w:t>对其进行打击</w:t>
      </w:r>
      <w:r>
        <w:rPr>
          <w:rFonts w:hint="eastAsia" w:hAnsi="宋体" w:cs="MingLiU_HKSCS"/>
          <w:b/>
          <w:sz w:val="24"/>
        </w:rPr>
        <w:t>，</w:t>
      </w:r>
      <w:r>
        <w:rPr>
          <w:rFonts w:hAnsi="宋体" w:eastAsia="楷体_GB2312" w:cs="宋体"/>
          <w:b/>
          <w:sz w:val="24"/>
        </w:rPr>
        <w:t>维护统治</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项；限制联姻的举措是打击世族</w:t>
      </w:r>
      <w:r>
        <w:rPr>
          <w:rFonts w:hint="eastAsia" w:hAnsi="宋体" w:cs="MingLiU_HKSCS"/>
          <w:b/>
          <w:sz w:val="24"/>
        </w:rPr>
        <w:t>，</w:t>
      </w:r>
      <w:r>
        <w:rPr>
          <w:rFonts w:hAnsi="宋体" w:eastAsia="楷体_GB2312" w:cs="宋体"/>
          <w:b/>
          <w:sz w:val="24"/>
        </w:rPr>
        <w:t>不是笼络</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项；凡七姓十家</w:t>
      </w:r>
      <w:r>
        <w:rPr>
          <w:rFonts w:hint="eastAsia" w:hAnsi="宋体" w:cs="MingLiU_HKSCS"/>
          <w:b/>
          <w:sz w:val="24"/>
        </w:rPr>
        <w:t>，</w:t>
      </w:r>
      <w:r>
        <w:rPr>
          <w:rFonts w:hAnsi="宋体" w:eastAsia="楷体_GB2312" w:cs="宋体"/>
          <w:b/>
          <w:sz w:val="24"/>
        </w:rPr>
        <w:t>不得自为昏(婚)</w:t>
      </w:r>
      <w:r>
        <w:rPr>
          <w:rFonts w:hint="eastAsia" w:hAnsi="宋体" w:cs="MingLiU_HKSCS"/>
          <w:b/>
          <w:sz w:val="24"/>
        </w:rPr>
        <w:t>，</w:t>
      </w:r>
      <w:r>
        <w:rPr>
          <w:rFonts w:hAnsi="宋体" w:eastAsia="楷体_GB2312" w:cs="宋体"/>
          <w:b/>
          <w:sz w:val="24"/>
        </w:rPr>
        <w:t>不许世族联姻</w:t>
      </w:r>
      <w:r>
        <w:rPr>
          <w:rFonts w:hint="eastAsia" w:hAnsi="宋体" w:cs="MingLiU_HKSCS"/>
          <w:b/>
          <w:sz w:val="24"/>
        </w:rPr>
        <w:t>，</w:t>
      </w:r>
      <w:r>
        <w:rPr>
          <w:rFonts w:hAnsi="宋体" w:eastAsia="楷体_GB2312" w:cs="宋体"/>
          <w:b/>
          <w:sz w:val="24"/>
        </w:rPr>
        <w:t>是打击门阀实力</w:t>
      </w:r>
      <w:r>
        <w:rPr>
          <w:rFonts w:hint="eastAsia" w:hAnsi="宋体" w:cs="MingLiU_HKSCS"/>
          <w:b/>
          <w:sz w:val="24"/>
        </w:rPr>
        <w:t>，</w:t>
      </w:r>
      <w:r>
        <w:rPr>
          <w:rFonts w:hAnsi="宋体" w:eastAsia="楷体_GB2312" w:cs="宋体"/>
          <w:b/>
          <w:sz w:val="24"/>
        </w:rPr>
        <w:t>材料没有涉及提升皇族地位</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项；扩大政权的社会基础是对社会阶层或人群的笼络</w:t>
      </w:r>
      <w:r>
        <w:rPr>
          <w:rFonts w:hint="eastAsia" w:hAnsi="宋体" w:cs="MingLiU_HKSCS"/>
          <w:b/>
          <w:sz w:val="24"/>
        </w:rPr>
        <w:t>，</w:t>
      </w:r>
      <w:r>
        <w:rPr>
          <w:rFonts w:hAnsi="宋体" w:eastAsia="楷体_GB2312" w:cs="宋体"/>
          <w:b/>
          <w:sz w:val="24"/>
        </w:rPr>
        <w:t>与材料的内容打击世家大族不符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9</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·辽宁葫芦岛质检)</w:t>
      </w:r>
      <w:r>
        <w:rPr>
          <w:rFonts w:hAnsi="宋体" w:cs="宋体"/>
          <w:b/>
          <w:sz w:val="24"/>
        </w:rPr>
        <w:t>《旧唐书·职官二》“门下省”条云：“旧制</w:t>
      </w:r>
      <w:r>
        <w:rPr>
          <w:rFonts w:hint="eastAsia" w:hAnsi="宋体" w:cs="MingLiU_HKSCS"/>
          <w:b/>
          <w:sz w:val="24"/>
        </w:rPr>
        <w:t>，</w:t>
      </w:r>
      <w:r>
        <w:rPr>
          <w:rFonts w:hAnsi="宋体" w:cs="宋体"/>
          <w:b/>
          <w:sz w:val="24"/>
        </w:rPr>
        <w:t>宰相常于门下省议事</w:t>
      </w:r>
      <w:r>
        <w:rPr>
          <w:rFonts w:hint="eastAsia" w:hAnsi="宋体" w:cs="MingLiU_HKSCS"/>
          <w:b/>
          <w:sz w:val="24"/>
        </w:rPr>
        <w:t>，</w:t>
      </w:r>
      <w:r>
        <w:rPr>
          <w:rFonts w:hAnsi="宋体" w:cs="宋体"/>
          <w:b/>
          <w:sz w:val="24"/>
        </w:rPr>
        <w:t>谓之政事堂。”马端临也曾说过：“中书出诏令</w:t>
      </w:r>
      <w:r>
        <w:rPr>
          <w:rFonts w:hint="eastAsia" w:hAnsi="宋体" w:cs="MingLiU_HKSCS"/>
          <w:b/>
          <w:sz w:val="24"/>
        </w:rPr>
        <w:t>，</w:t>
      </w:r>
      <w:r>
        <w:rPr>
          <w:rFonts w:hAnsi="宋体" w:cs="宋体"/>
          <w:b/>
          <w:sz w:val="24"/>
        </w:rPr>
        <w:t>门下掌封驳</w:t>
      </w:r>
      <w:r>
        <w:rPr>
          <w:rFonts w:hint="eastAsia" w:hAnsi="宋体" w:cs="MingLiU_HKSCS"/>
          <w:b/>
          <w:sz w:val="24"/>
        </w:rPr>
        <w:t>，</w:t>
      </w:r>
      <w:r>
        <w:rPr>
          <w:rFonts w:hAnsi="宋体" w:cs="宋体"/>
          <w:b/>
          <w:sz w:val="24"/>
        </w:rPr>
        <w:t>日有争论</w:t>
      </w:r>
      <w:r>
        <w:rPr>
          <w:rFonts w:hint="eastAsia" w:hAnsi="宋体" w:cs="MingLiU_HKSCS"/>
          <w:b/>
          <w:sz w:val="24"/>
        </w:rPr>
        <w:t>，</w:t>
      </w:r>
      <w:r>
        <w:rPr>
          <w:rFonts w:hAnsi="宋体" w:cs="宋体"/>
          <w:b/>
          <w:sz w:val="24"/>
        </w:rPr>
        <w:t>纷纭不决。故使两省先于政事堂议定</w:t>
      </w:r>
      <w:r>
        <w:rPr>
          <w:rFonts w:hint="eastAsia" w:hAnsi="宋体" w:cs="MingLiU_HKSCS"/>
          <w:b/>
          <w:sz w:val="24"/>
        </w:rPr>
        <w:t>，</w:t>
      </w:r>
      <w:r>
        <w:rPr>
          <w:rFonts w:hAnsi="宋体" w:cs="宋体"/>
          <w:b/>
          <w:sz w:val="24"/>
        </w:rPr>
        <w:t>然后奏闻。”由此可知(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政事堂是三省共同办公之所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政事堂提高了政府行政效率</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三省决策总是存在分歧矛盾</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三省议政导致皇帝权力旁落</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[题干提到</w:t>
      </w:r>
      <w:r>
        <w:rPr>
          <w:rFonts w:hAnsi="宋体" w:cs="宋体"/>
          <w:b/>
          <w:sz w:val="24"/>
        </w:rPr>
        <w:t>“</w:t>
      </w:r>
      <w:r>
        <w:rPr>
          <w:rFonts w:hAnsi="宋体" w:eastAsia="楷体_GB2312" w:cs="宋体"/>
          <w:b/>
          <w:sz w:val="24"/>
        </w:rPr>
        <w:t>宰相常于门下</w:t>
      </w:r>
      <w:r>
        <w:rPr>
          <w:rFonts w:hint="eastAsia" w:hAnsi="宋体" w:eastAsia="楷体_GB2312" w:cs="宋体"/>
          <w:b/>
          <w:sz w:val="24"/>
        </w:rPr>
        <w:t>省议事</w:t>
      </w:r>
      <w:r>
        <w:rPr>
          <w:rFonts w:hint="eastAsia" w:hAnsi="宋体" w:cs="宋体"/>
          <w:b/>
          <w:sz w:val="24"/>
        </w:rPr>
        <w:t>”“</w:t>
      </w:r>
      <w:r>
        <w:rPr>
          <w:rFonts w:hint="eastAsia" w:hAnsi="宋体" w:eastAsia="楷体_GB2312" w:cs="宋体"/>
          <w:b/>
          <w:sz w:val="24"/>
        </w:rPr>
        <w:t>两省先于政事堂议定</w:t>
      </w:r>
      <w:r>
        <w:rPr>
          <w:rFonts w:hint="eastAsia" w:hAnsi="宋体" w:cs="MingLiU_HKSCS"/>
          <w:b/>
          <w:sz w:val="24"/>
        </w:rPr>
        <w:t>，</w:t>
      </w:r>
      <w:r>
        <w:rPr>
          <w:rFonts w:hint="eastAsia" w:hAnsi="宋体" w:eastAsia="楷体_GB2312" w:cs="宋体"/>
          <w:b/>
          <w:sz w:val="24"/>
        </w:rPr>
        <w:t>然后奏闻</w:t>
      </w:r>
      <w:r>
        <w:rPr>
          <w:rFonts w:hint="eastAsia" w:hAnsi="宋体" w:cs="宋体"/>
          <w:b/>
          <w:sz w:val="24"/>
        </w:rPr>
        <w:t>”</w:t>
      </w:r>
      <w:r>
        <w:rPr>
          <w:rFonts w:hint="eastAsia" w:hAnsi="宋体" w:cs="MingLiU_HKSCS"/>
          <w:b/>
          <w:sz w:val="24"/>
        </w:rPr>
        <w:t>，</w:t>
      </w:r>
      <w:r>
        <w:rPr>
          <w:rFonts w:hint="eastAsia" w:hAnsi="宋体" w:eastAsia="楷体_GB2312" w:cs="宋体"/>
          <w:b/>
          <w:sz w:val="24"/>
        </w:rPr>
        <w:t>这说明政事堂可以起到解决分歧、达成共识的作用</w:t>
      </w:r>
      <w:r>
        <w:rPr>
          <w:rFonts w:hint="eastAsia" w:hAnsi="宋体" w:cs="MingLiU_HKSCS"/>
          <w:b/>
          <w:sz w:val="24"/>
        </w:rPr>
        <w:t>，</w:t>
      </w:r>
      <w:r>
        <w:rPr>
          <w:rFonts w:hint="eastAsia" w:hAnsi="宋体" w:eastAsia="楷体_GB2312" w:cs="宋体"/>
          <w:b/>
          <w:sz w:val="24"/>
        </w:rPr>
        <w:t>这样面对皇帝时决策会更快捷高效</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项；题干提到政事堂是宰相议事的场所</w:t>
      </w:r>
      <w:r>
        <w:rPr>
          <w:rFonts w:hint="eastAsia" w:hAnsi="宋体" w:cs="MingLiU_HKSCS"/>
          <w:b/>
          <w:sz w:val="24"/>
        </w:rPr>
        <w:t>，</w:t>
      </w:r>
      <w:r>
        <w:rPr>
          <w:rFonts w:hAnsi="宋体" w:eastAsia="楷体_GB2312" w:cs="宋体"/>
          <w:b/>
          <w:sz w:val="24"/>
        </w:rPr>
        <w:t>而不是办公的场所</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项；题干强调的是政事堂议事的好处是解决分歧和达成共识</w:t>
      </w:r>
      <w:r>
        <w:rPr>
          <w:rFonts w:hint="eastAsia" w:hAnsi="宋体" w:cs="MingLiU_HKSCS"/>
          <w:b/>
          <w:sz w:val="24"/>
        </w:rPr>
        <w:t>，</w:t>
      </w:r>
      <w:r>
        <w:rPr>
          <w:rFonts w:hAnsi="宋体" w:eastAsia="楷体_GB2312" w:cs="宋体"/>
          <w:b/>
          <w:sz w:val="24"/>
        </w:rPr>
        <w:t>而不是强调三省之间的分歧和矛盾</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项；三省制下</w:t>
      </w:r>
      <w:r>
        <w:rPr>
          <w:rFonts w:hint="eastAsia" w:hAnsi="宋体" w:cs="MingLiU_HKSCS"/>
          <w:b/>
          <w:sz w:val="24"/>
        </w:rPr>
        <w:t>，</w:t>
      </w:r>
      <w:r>
        <w:rPr>
          <w:rFonts w:hAnsi="宋体" w:eastAsia="楷体_GB2312" w:cs="宋体"/>
          <w:b/>
          <w:sz w:val="24"/>
        </w:rPr>
        <w:t>相权被一分为三</w:t>
      </w:r>
      <w:r>
        <w:rPr>
          <w:rFonts w:hint="eastAsia" w:hAnsi="宋体" w:cs="MingLiU_HKSCS"/>
          <w:b/>
          <w:sz w:val="24"/>
        </w:rPr>
        <w:t>，</w:t>
      </w:r>
      <w:r>
        <w:rPr>
          <w:rFonts w:hAnsi="宋体" w:eastAsia="楷体_GB2312" w:cs="宋体"/>
          <w:b/>
          <w:sz w:val="24"/>
        </w:rPr>
        <w:t>加强了皇权</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10</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·山东泰安检测)</w:t>
      </w:r>
      <w:r>
        <w:rPr>
          <w:rFonts w:hAnsi="宋体" w:cs="宋体"/>
          <w:b/>
          <w:sz w:val="24"/>
        </w:rPr>
        <w:t>唐代中</w:t>
      </w:r>
      <w:r>
        <w:rPr>
          <w:rFonts w:hint="eastAsia" w:hAnsi="宋体" w:cs="宋体"/>
          <w:b/>
          <w:sz w:val="24"/>
        </w:rPr>
        <w:t>央重视向地方民众核实地方官员的政绩；允许地方乡族势力关注地方官员去留或直接干涉地方官员的任免</w:t>
      </w:r>
      <w:r>
        <w:rPr>
          <w:rFonts w:hint="eastAsia" w:hAnsi="宋体" w:cs="MingLiU_HKSCS"/>
          <w:b/>
          <w:sz w:val="24"/>
        </w:rPr>
        <w:t>，</w:t>
      </w:r>
      <w:r>
        <w:rPr>
          <w:rFonts w:hint="eastAsia" w:hAnsi="宋体" w:cs="宋体"/>
          <w:b/>
          <w:sz w:val="24"/>
        </w:rPr>
        <w:t>也可以“诣阙”请求官员去留。这些举措</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有利于基层社会秩序稳定</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保障了国家权力在乡村的渗透</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导致地方官员权力的萎缩</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有效解决了中央与地方的矛盾</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[题干反映唐朝中央政府重视地方官员在地方的工作是否得到了当地民众的认可</w:t>
      </w:r>
      <w:r>
        <w:rPr>
          <w:rFonts w:hint="eastAsia" w:hAnsi="宋体" w:cs="MingLiU_HKSCS"/>
          <w:b/>
          <w:sz w:val="24"/>
        </w:rPr>
        <w:t>，</w:t>
      </w:r>
      <w:r>
        <w:rPr>
          <w:rFonts w:hAnsi="宋体" w:eastAsia="楷体_GB2312" w:cs="宋体"/>
          <w:b/>
          <w:sz w:val="24"/>
        </w:rPr>
        <w:t>而且地方乡族势力一定程度上可以监督或者影响官员的去留</w:t>
      </w:r>
      <w:r>
        <w:rPr>
          <w:rFonts w:hint="eastAsia" w:hAnsi="宋体" w:cs="MingLiU_HKSCS"/>
          <w:b/>
          <w:sz w:val="24"/>
        </w:rPr>
        <w:t>，</w:t>
      </w:r>
      <w:r>
        <w:rPr>
          <w:rFonts w:hAnsi="宋体" w:eastAsia="楷体_GB2312" w:cs="宋体"/>
          <w:b/>
          <w:sz w:val="24"/>
        </w:rPr>
        <w:t>这有利于地方官员有效治理地方</w:t>
      </w:r>
      <w:r>
        <w:rPr>
          <w:rFonts w:hint="eastAsia" w:hAnsi="宋体" w:cs="MingLiU_HKSCS"/>
          <w:b/>
          <w:sz w:val="24"/>
        </w:rPr>
        <w:t>，</w:t>
      </w:r>
      <w:r>
        <w:rPr>
          <w:rFonts w:hAnsi="宋体" w:eastAsia="楷体_GB2312" w:cs="宋体"/>
          <w:b/>
          <w:sz w:val="24"/>
        </w:rPr>
        <w:t>而且对于基层社会的秩序和谐与稳定</w:t>
      </w:r>
      <w:r>
        <w:rPr>
          <w:rFonts w:hint="eastAsia" w:hAnsi="宋体" w:eastAsia="楷体_GB2312" w:cs="宋体"/>
          <w:b/>
          <w:sz w:val="24"/>
        </w:rPr>
        <w:t>至关重要</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项；题干反映中央政府关注的是地方官员在地方管理中的有效与和谐</w:t>
      </w:r>
      <w:r>
        <w:rPr>
          <w:rFonts w:hint="eastAsia" w:hAnsi="宋体" w:cs="MingLiU_HKSCS"/>
          <w:b/>
          <w:sz w:val="24"/>
        </w:rPr>
        <w:t>，</w:t>
      </w:r>
      <w:r>
        <w:rPr>
          <w:rFonts w:hAnsi="宋体" w:eastAsia="楷体_GB2312" w:cs="宋体"/>
          <w:b/>
          <w:sz w:val="24"/>
        </w:rPr>
        <w:t>不是国家权力是否渗透到乡村</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项；上述措施不是不让地方官员有更多的权力</w:t>
      </w:r>
      <w:r>
        <w:rPr>
          <w:rFonts w:hint="eastAsia" w:hAnsi="宋体" w:cs="MingLiU_HKSCS"/>
          <w:b/>
          <w:sz w:val="24"/>
        </w:rPr>
        <w:t>，</w:t>
      </w:r>
      <w:r>
        <w:rPr>
          <w:rFonts w:hAnsi="宋体" w:eastAsia="楷体_GB2312" w:cs="宋体"/>
          <w:b/>
          <w:sz w:val="24"/>
        </w:rPr>
        <w:t>而是希望地方官员行使权力时要做到和谐有效</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项；题干反映的不是中央与地方的矛盾</w:t>
      </w:r>
      <w:r>
        <w:rPr>
          <w:rFonts w:hint="eastAsia" w:hAnsi="宋体" w:cs="MingLiU_HKSCS"/>
          <w:b/>
          <w:sz w:val="24"/>
        </w:rPr>
        <w:t>，</w:t>
      </w:r>
      <w:r>
        <w:rPr>
          <w:rFonts w:hAnsi="宋体" w:eastAsia="楷体_GB2312" w:cs="宋体"/>
          <w:b/>
          <w:sz w:val="24"/>
        </w:rPr>
        <w:t>而是地方官员与地方百姓之间的关系问题</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11</w:t>
      </w:r>
      <w:r>
        <w:rPr>
          <w:rFonts w:hint="eastAsia" w:hAnsi="宋体" w:cs="MingLiU_HKSCS"/>
          <w:b/>
          <w:sz w:val="24"/>
        </w:rPr>
        <w:t>．</w:t>
      </w:r>
      <w:r>
        <w:rPr>
          <w:rFonts w:hAnsi="宋体" w:cs="宋体"/>
          <w:b/>
          <w:sz w:val="24"/>
        </w:rPr>
        <w:t>下表为唐代漆器加工业的部分工艺</w:t>
      </w:r>
      <w:r>
        <w:rPr>
          <w:rFonts w:hint="eastAsia" w:hAnsi="宋体" w:cs="MingLiU_HKSCS"/>
          <w:b/>
          <w:sz w:val="24"/>
        </w:rPr>
        <w:t>，</w:t>
      </w:r>
      <w:r>
        <w:rPr>
          <w:rFonts w:hAnsi="宋体" w:cs="宋体"/>
          <w:b/>
          <w:sz w:val="24"/>
        </w:rPr>
        <w:t>由此可知唐代(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440"/>
        <w:gridCol w:w="3654"/>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368" w:type="dxa"/>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时间</w:t>
            </w:r>
          </w:p>
        </w:tc>
        <w:tc>
          <w:tcPr>
            <w:tcW w:w="1440" w:type="dxa"/>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工艺名称</w:t>
            </w:r>
          </w:p>
        </w:tc>
        <w:tc>
          <w:tcPr>
            <w:tcW w:w="3654" w:type="dxa"/>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手工工艺</w:t>
            </w:r>
          </w:p>
        </w:tc>
        <w:tc>
          <w:tcPr>
            <w:tcW w:w="0" w:type="auto"/>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唐前期</w:t>
            </w:r>
          </w:p>
        </w:tc>
        <w:tc>
          <w:tcPr>
            <w:tcW w:w="1440" w:type="dxa"/>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金银平脱</w:t>
            </w:r>
          </w:p>
        </w:tc>
        <w:tc>
          <w:tcPr>
            <w:tcW w:w="3654" w:type="dxa"/>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将金银薄片刻制成各种人物、花卉等纹样</w:t>
            </w:r>
            <w:r>
              <w:rPr>
                <w:rFonts w:hint="eastAsia" w:hAnsi="宋体" w:cs="MingLiU_HKSCS"/>
                <w:b/>
                <w:sz w:val="24"/>
              </w:rPr>
              <w:t>，</w:t>
            </w:r>
            <w:r>
              <w:rPr>
                <w:rFonts w:hAnsi="宋体" w:cs="宋体"/>
                <w:b/>
                <w:sz w:val="24"/>
              </w:rPr>
              <w:t>用胶粘在打光滑的漆胎上</w:t>
            </w:r>
            <w:r>
              <w:rPr>
                <w:rFonts w:hint="eastAsia" w:hAnsi="宋体" w:cs="MingLiU_HKSCS"/>
                <w:b/>
                <w:sz w:val="24"/>
              </w:rPr>
              <w:t>，</w:t>
            </w:r>
            <w:r>
              <w:rPr>
                <w:rFonts w:hAnsi="宋体" w:cs="宋体"/>
                <w:b/>
                <w:sz w:val="24"/>
              </w:rPr>
              <w:t>待干燥后</w:t>
            </w:r>
            <w:r>
              <w:rPr>
                <w:rFonts w:hint="eastAsia" w:hAnsi="宋体" w:cs="MingLiU_HKSCS"/>
                <w:b/>
                <w:sz w:val="24"/>
              </w:rPr>
              <w:t>，</w:t>
            </w:r>
            <w:r>
              <w:rPr>
                <w:rFonts w:hAnsi="宋体" w:cs="宋体"/>
                <w:b/>
                <w:sz w:val="24"/>
              </w:rPr>
              <w:t>全面葆漆(以漆涂物)、研磨显出金银花纹</w:t>
            </w:r>
            <w:r>
              <w:rPr>
                <w:rFonts w:hint="eastAsia" w:hAnsi="宋体" w:cs="MingLiU_HKSCS"/>
                <w:b/>
                <w:sz w:val="24"/>
              </w:rPr>
              <w:t>，</w:t>
            </w:r>
            <w:r>
              <w:rPr>
                <w:rFonts w:hAnsi="宋体" w:cs="宋体"/>
                <w:b/>
                <w:sz w:val="24"/>
              </w:rPr>
              <w:t>之后再推光</w:t>
            </w:r>
          </w:p>
        </w:tc>
        <w:tc>
          <w:tcPr>
            <w:tcW w:w="0" w:type="auto"/>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皇家御用和相互馈赠的礼品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唐中期</w:t>
            </w:r>
          </w:p>
        </w:tc>
        <w:tc>
          <w:tcPr>
            <w:tcW w:w="1440" w:type="dxa"/>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漆夹纻</w:t>
            </w:r>
          </w:p>
        </w:tc>
        <w:tc>
          <w:tcPr>
            <w:tcW w:w="3654" w:type="dxa"/>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泥塑为佛胎</w:t>
            </w:r>
            <w:r>
              <w:rPr>
                <w:rFonts w:hint="eastAsia" w:hAnsi="宋体" w:cs="MingLiU_HKSCS"/>
                <w:b/>
                <w:sz w:val="24"/>
              </w:rPr>
              <w:t>，</w:t>
            </w:r>
            <w:r>
              <w:rPr>
                <w:rFonts w:hAnsi="宋体" w:cs="宋体"/>
                <w:b/>
                <w:sz w:val="24"/>
              </w:rPr>
              <w:t>用漆把麻布贴在泥胎外面</w:t>
            </w:r>
            <w:r>
              <w:rPr>
                <w:rFonts w:hint="eastAsia" w:hAnsi="宋体" w:cs="MingLiU_HKSCS"/>
                <w:b/>
                <w:sz w:val="24"/>
              </w:rPr>
              <w:t>，</w:t>
            </w:r>
            <w:r>
              <w:rPr>
                <w:rFonts w:hAnsi="宋体" w:cs="宋体"/>
                <w:b/>
                <w:sz w:val="24"/>
              </w:rPr>
              <w:t>漆干后</w:t>
            </w:r>
            <w:r>
              <w:rPr>
                <w:rFonts w:hint="eastAsia" w:hAnsi="宋体" w:cs="MingLiU_HKSCS"/>
                <w:b/>
                <w:sz w:val="24"/>
              </w:rPr>
              <w:t>，</w:t>
            </w:r>
            <w:r>
              <w:rPr>
                <w:rFonts w:hAnsi="宋体" w:cs="宋体"/>
                <w:b/>
                <w:sz w:val="24"/>
              </w:rPr>
              <w:t>反复再涂</w:t>
            </w:r>
            <w:r>
              <w:rPr>
                <w:rFonts w:hint="eastAsia" w:hAnsi="宋体" w:cs="MingLiU_HKSCS"/>
                <w:b/>
                <w:sz w:val="24"/>
              </w:rPr>
              <w:t>，</w:t>
            </w:r>
            <w:r>
              <w:rPr>
                <w:rFonts w:hAnsi="宋体" w:cs="宋体"/>
                <w:b/>
                <w:sz w:val="24"/>
              </w:rPr>
              <w:t>最后把泥胎取空</w:t>
            </w:r>
            <w:r>
              <w:rPr>
                <w:rFonts w:hint="eastAsia" w:hAnsi="宋体" w:cs="MingLiU_HKSCS"/>
                <w:b/>
                <w:sz w:val="24"/>
              </w:rPr>
              <w:t>，</w:t>
            </w:r>
            <w:r>
              <w:rPr>
                <w:rFonts w:hAnsi="宋体" w:cs="宋体"/>
                <w:b/>
                <w:sz w:val="24"/>
              </w:rPr>
              <w:t>又称“脱空像”</w:t>
            </w:r>
          </w:p>
        </w:tc>
        <w:tc>
          <w:tcPr>
            <w:tcW w:w="0" w:type="auto"/>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寺庙礼佛、鉴真和尚携带大型漆夹纻胎佛东渡</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．漆器制作受到当时文化的影响</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制漆业注重技艺水平的提</w:t>
      </w:r>
      <w:r>
        <w:rPr>
          <w:rFonts w:hint="eastAsia" w:hAnsi="宋体" w:cs="宋体"/>
          <w:b/>
          <w:sz w:val="24"/>
        </w:rPr>
        <w:t>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漆器的加工在向富丽方向发展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首创嵌金银销花纹漆器传统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各种人物</w:t>
      </w:r>
      <w:r>
        <w:rPr>
          <w:rFonts w:hAnsi="宋体" w:cs="宋体"/>
          <w:b/>
          <w:sz w:val="24"/>
        </w:rPr>
        <w:t>”“</w:t>
      </w:r>
      <w:r>
        <w:rPr>
          <w:rFonts w:hAnsi="宋体" w:eastAsia="楷体_GB2312" w:cs="宋体"/>
          <w:b/>
          <w:sz w:val="24"/>
        </w:rPr>
        <w:t>佛</w:t>
      </w:r>
      <w:r>
        <w:rPr>
          <w:rFonts w:hAnsi="宋体" w:cs="宋体"/>
          <w:b/>
          <w:sz w:val="24"/>
        </w:rPr>
        <w:t>”</w:t>
      </w:r>
      <w:r>
        <w:rPr>
          <w:rFonts w:hAnsi="宋体" w:eastAsia="楷体_GB2312" w:cs="宋体"/>
          <w:b/>
          <w:sz w:val="24"/>
        </w:rPr>
        <w:t>并结合所学知识可知</w:t>
      </w:r>
      <w:r>
        <w:rPr>
          <w:rFonts w:hint="eastAsia" w:hAnsi="宋体" w:cs="MingLiU_HKSCS"/>
          <w:b/>
          <w:sz w:val="24"/>
        </w:rPr>
        <w:t>，</w:t>
      </w:r>
      <w:r>
        <w:rPr>
          <w:rFonts w:hAnsi="宋体" w:eastAsia="楷体_GB2312" w:cs="宋体"/>
          <w:b/>
          <w:sz w:val="24"/>
        </w:rPr>
        <w:t>这些主要反映了唐朝从西域和印度传来的各种文化</w:t>
      </w:r>
      <w:r>
        <w:rPr>
          <w:rFonts w:hint="eastAsia" w:hAnsi="宋体" w:cs="MingLiU_HKSCS"/>
          <w:b/>
          <w:sz w:val="24"/>
        </w:rPr>
        <w:t>，</w:t>
      </w:r>
      <w:r>
        <w:rPr>
          <w:rFonts w:hAnsi="宋体" w:eastAsia="楷体_GB2312" w:cs="宋体"/>
          <w:b/>
          <w:sz w:val="24"/>
        </w:rPr>
        <w:t>可见当时的漆器制作受到了文化氛围的影响</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项；因为并未和其他朝代的漆器进行对比</w:t>
      </w:r>
      <w:r>
        <w:rPr>
          <w:rFonts w:hint="eastAsia" w:hAnsi="宋体" w:cs="MingLiU_HKSCS"/>
          <w:b/>
          <w:sz w:val="24"/>
        </w:rPr>
        <w:t>，</w:t>
      </w:r>
      <w:r>
        <w:rPr>
          <w:rFonts w:hAnsi="宋体" w:eastAsia="楷体_GB2312" w:cs="宋体"/>
          <w:b/>
          <w:sz w:val="24"/>
        </w:rPr>
        <w:t>所以不能体现技艺的提高</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项；本题只显示了漆器花纹</w:t>
      </w:r>
      <w:r>
        <w:rPr>
          <w:rFonts w:hint="eastAsia" w:hAnsi="宋体" w:cs="MingLiU_HKSCS"/>
          <w:b/>
          <w:sz w:val="24"/>
        </w:rPr>
        <w:t>，</w:t>
      </w:r>
      <w:r>
        <w:rPr>
          <w:rFonts w:hAnsi="宋体" w:eastAsia="楷体_GB2312" w:cs="宋体"/>
          <w:b/>
          <w:sz w:val="24"/>
        </w:rPr>
        <w:t>但并未表现其富丽</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项；嵌金银销花纹漆器是汉代的传统</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12</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·辽宁新高考调研)</w:t>
      </w:r>
      <w:r>
        <w:rPr>
          <w:rFonts w:hAnsi="宋体" w:cs="宋体"/>
          <w:b/>
          <w:sz w:val="24"/>
        </w:rPr>
        <w:t>结合下图指出北宋选择定都开封的主要原因(　　)</w:t>
      </w:r>
    </w:p>
    <w:p>
      <w:pPr>
        <w:pStyle w:val="2"/>
        <w:tabs>
          <w:tab w:val="left" w:pos="4139"/>
        </w:tabs>
        <w:snapToGrid w:val="0"/>
        <w:spacing w:line="360" w:lineRule="auto"/>
        <w:ind w:firstLine="482" w:firstLineChars="200"/>
        <w:jc w:val="center"/>
        <w:rPr>
          <w:rFonts w:hAnsi="宋体" w:cs="宋体"/>
          <w:b/>
          <w:sz w:val="24"/>
        </w:rPr>
      </w:pPr>
      <w:r>
        <w:rPr>
          <w:rFonts w:hAnsi="宋体" w:cs="宋体"/>
          <w:b/>
          <w:sz w:val="24"/>
        </w:rPr>
        <w:pict>
          <v:shape id="_x0000_i1025" o:spt="75" alt="2022YLXTS-218.TIF" type="#_x0000_t75" style="height:103.3pt;width:155.9pt;" filled="f" o:preferrelative="t" stroked="f" coordsize="21600,21600">
            <v:path/>
            <v:fill on="f" focussize="0,0"/>
            <v:stroke on="f" joinstyle="miter"/>
            <v:imagedata r:id="rId7" o:title=""/>
            <o:lock v:ext="edit" aspectratio="t"/>
            <w10:wrap type="none"/>
            <w10:anchorlock/>
          </v:shape>
        </w:pic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．山河险阻</w:t>
      </w:r>
      <w:r>
        <w:rPr>
          <w:rFonts w:hint="eastAsia" w:hAnsi="宋体" w:cs="MingLiU_HKSCS"/>
          <w:b/>
          <w:sz w:val="24"/>
        </w:rPr>
        <w:t>，</w:t>
      </w:r>
      <w:r>
        <w:rPr>
          <w:rFonts w:hAnsi="宋体" w:cs="宋体"/>
          <w:b/>
          <w:sz w:val="24"/>
        </w:rPr>
        <w:t xml:space="preserve">利于防御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经济发达</w:t>
      </w:r>
      <w:r>
        <w:rPr>
          <w:rFonts w:hint="eastAsia" w:hAnsi="宋体" w:cs="MingLiU_HKSCS"/>
          <w:b/>
          <w:sz w:val="24"/>
        </w:rPr>
        <w:t>，</w:t>
      </w:r>
      <w:r>
        <w:rPr>
          <w:rFonts w:hAnsi="宋体" w:cs="宋体"/>
          <w:b/>
          <w:sz w:val="24"/>
        </w:rPr>
        <w:t>商业繁荣</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人文渊薮</w:t>
      </w:r>
      <w:r>
        <w:rPr>
          <w:rFonts w:hint="eastAsia" w:hAnsi="宋体" w:cs="MingLiU_HKSCS"/>
          <w:b/>
          <w:sz w:val="24"/>
        </w:rPr>
        <w:t>，</w:t>
      </w:r>
      <w:r>
        <w:rPr>
          <w:rFonts w:hAnsi="宋体" w:cs="宋体"/>
          <w:b/>
          <w:sz w:val="24"/>
        </w:rPr>
        <w:t xml:space="preserve">历史名城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水路通达</w:t>
      </w:r>
      <w:r>
        <w:rPr>
          <w:rFonts w:hint="eastAsia" w:hAnsi="宋体" w:cs="MingLiU_HKSCS"/>
          <w:b/>
          <w:sz w:val="24"/>
        </w:rPr>
        <w:t>，</w:t>
      </w:r>
      <w:r>
        <w:rPr>
          <w:rFonts w:hAnsi="宋体" w:cs="宋体"/>
          <w:b/>
          <w:sz w:val="24"/>
        </w:rPr>
        <w:t>漕运便利</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[由图可知</w:t>
      </w:r>
      <w:r>
        <w:rPr>
          <w:rFonts w:hint="eastAsia" w:hAnsi="宋体" w:cs="MingLiU_HKSCS"/>
          <w:b/>
          <w:sz w:val="24"/>
        </w:rPr>
        <w:t>，</w:t>
      </w:r>
      <w:r>
        <w:rPr>
          <w:rFonts w:hAnsi="宋体" w:eastAsia="楷体_GB2312" w:cs="宋体"/>
          <w:b/>
          <w:sz w:val="24"/>
        </w:rPr>
        <w:t>汴河穿过开封城</w:t>
      </w:r>
      <w:r>
        <w:rPr>
          <w:rFonts w:hint="eastAsia" w:hAnsi="宋体" w:cs="MingLiU_HKSCS"/>
          <w:b/>
          <w:sz w:val="24"/>
        </w:rPr>
        <w:t>，</w:t>
      </w:r>
      <w:r>
        <w:rPr>
          <w:rFonts w:hAnsi="宋体" w:eastAsia="楷体_GB2312" w:cs="宋体"/>
          <w:b/>
          <w:sz w:val="24"/>
        </w:rPr>
        <w:t>而汴河与运河新修河段洛水北段相连</w:t>
      </w:r>
      <w:r>
        <w:rPr>
          <w:rFonts w:hint="eastAsia" w:hAnsi="宋体" w:cs="MingLiU_HKSCS"/>
          <w:b/>
          <w:sz w:val="24"/>
        </w:rPr>
        <w:t>，</w:t>
      </w:r>
      <w:r>
        <w:rPr>
          <w:rFonts w:hAnsi="宋体" w:eastAsia="楷体_GB2312" w:cs="宋体"/>
          <w:b/>
          <w:sz w:val="24"/>
        </w:rPr>
        <w:t>同时汴河还通过汴口与黄河相连</w:t>
      </w:r>
      <w:r>
        <w:rPr>
          <w:rFonts w:hint="eastAsia" w:hAnsi="宋体" w:cs="MingLiU_HKSCS"/>
          <w:b/>
          <w:sz w:val="24"/>
        </w:rPr>
        <w:t>，</w:t>
      </w:r>
      <w:r>
        <w:rPr>
          <w:rFonts w:hAnsi="宋体" w:eastAsia="楷体_GB2312" w:cs="宋体"/>
          <w:b/>
          <w:sz w:val="24"/>
        </w:rPr>
        <w:t>汴河还与广济河、蔡河并通过蔡河与颍水、涡水相连</w:t>
      </w:r>
      <w:r>
        <w:rPr>
          <w:rFonts w:hint="eastAsia" w:hAnsi="宋体" w:cs="MingLiU_HKSCS"/>
          <w:b/>
          <w:sz w:val="24"/>
        </w:rPr>
        <w:t>，</w:t>
      </w:r>
      <w:r>
        <w:rPr>
          <w:rFonts w:hAnsi="宋体" w:eastAsia="楷体_GB2312" w:cs="宋体"/>
          <w:b/>
          <w:sz w:val="24"/>
        </w:rPr>
        <w:t>可</w:t>
      </w:r>
      <w:r>
        <w:rPr>
          <w:rFonts w:hint="eastAsia" w:hAnsi="宋体" w:eastAsia="楷体_GB2312" w:cs="宋体"/>
          <w:b/>
          <w:sz w:val="24"/>
        </w:rPr>
        <w:t>谓水路通达、漕运便利</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项；图显示的是开封附近为平原地区</w:t>
      </w:r>
      <w:r>
        <w:rPr>
          <w:rFonts w:hint="eastAsia" w:hAnsi="宋体" w:cs="MingLiU_HKSCS"/>
          <w:b/>
          <w:sz w:val="24"/>
        </w:rPr>
        <w:t>，</w:t>
      </w:r>
      <w:r>
        <w:rPr>
          <w:rFonts w:hAnsi="宋体" w:eastAsia="楷体_GB2312" w:cs="宋体"/>
          <w:b/>
          <w:sz w:val="24"/>
        </w:rPr>
        <w:t>没有高山险阻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项；开封是因为成为都城和统治者的政策才有了经济发达和商业繁荣的结果</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项；上图仅能看出水路交通的情况</w:t>
      </w:r>
      <w:r>
        <w:rPr>
          <w:rFonts w:hint="eastAsia" w:hAnsi="宋体" w:cs="MingLiU_HKSCS"/>
          <w:b/>
          <w:sz w:val="24"/>
        </w:rPr>
        <w:t>，</w:t>
      </w:r>
      <w:r>
        <w:rPr>
          <w:rFonts w:hAnsi="宋体" w:eastAsia="楷体_GB2312" w:cs="宋体"/>
          <w:b/>
          <w:sz w:val="24"/>
        </w:rPr>
        <w:t>没法反映开封城的人文状况和历史发展情况</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13</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·山东日照联考)</w:t>
      </w:r>
      <w:r>
        <w:rPr>
          <w:rFonts w:hAnsi="宋体" w:cs="宋体"/>
          <w:b/>
          <w:sz w:val="24"/>
        </w:rPr>
        <w:t>下表是史籍中有关辽夏金的部分记述。</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4"/>
        <w:gridCol w:w="2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记述</w:t>
            </w:r>
          </w:p>
        </w:tc>
        <w:tc>
          <w:tcPr>
            <w:tcW w:w="1448"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出处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辽之先</w:t>
            </w:r>
            <w:r>
              <w:rPr>
                <w:rFonts w:hint="eastAsia" w:hAnsi="宋体" w:cs="MingLiU_HKSCS"/>
                <w:b/>
                <w:sz w:val="24"/>
              </w:rPr>
              <w:t>，</w:t>
            </w:r>
            <w:r>
              <w:rPr>
                <w:rFonts w:hAnsi="宋体" w:cs="宋体"/>
                <w:b/>
                <w:sz w:val="24"/>
              </w:rPr>
              <w:t>出自炎帝</w:t>
            </w:r>
            <w:r>
              <w:rPr>
                <w:rFonts w:hint="eastAsia" w:hAnsi="宋体" w:cs="MingLiU_HKSCS"/>
                <w:b/>
                <w:sz w:val="24"/>
              </w:rPr>
              <w:t>，</w:t>
            </w:r>
            <w:r>
              <w:rPr>
                <w:rFonts w:hAnsi="宋体" w:cs="宋体"/>
                <w:b/>
                <w:sz w:val="24"/>
              </w:rPr>
              <w:t>世为审吉(审吉：契丹古称)国……太祖受可汗之禅</w:t>
            </w:r>
            <w:r>
              <w:rPr>
                <w:rFonts w:hint="eastAsia" w:hAnsi="宋体" w:cs="MingLiU_HKSCS"/>
                <w:b/>
                <w:sz w:val="24"/>
              </w:rPr>
              <w:t>，</w:t>
            </w:r>
            <w:r>
              <w:rPr>
                <w:rFonts w:hAnsi="宋体" w:cs="宋体"/>
                <w:b/>
                <w:sz w:val="24"/>
              </w:rPr>
              <w:t>遂建国</w:t>
            </w:r>
          </w:p>
        </w:tc>
        <w:tc>
          <w:tcPr>
            <w:tcW w:w="1448"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《辽史·太祖纪》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夏之境土</w:t>
            </w:r>
            <w:r>
              <w:rPr>
                <w:rFonts w:hint="eastAsia" w:hAnsi="宋体" w:cs="MingLiU_HKSCS"/>
                <w:b/>
                <w:sz w:val="24"/>
              </w:rPr>
              <w:t>，</w:t>
            </w:r>
            <w:r>
              <w:rPr>
                <w:rFonts w:hAnsi="宋体" w:cs="宋体"/>
                <w:b/>
                <w:sz w:val="24"/>
              </w:rPr>
              <w:t>方二万余里</w:t>
            </w:r>
            <w:r>
              <w:rPr>
                <w:rFonts w:hint="eastAsia" w:hAnsi="宋体" w:cs="MingLiU_HKSCS"/>
                <w:b/>
                <w:sz w:val="24"/>
              </w:rPr>
              <w:t>，</w:t>
            </w:r>
            <w:r>
              <w:rPr>
                <w:rFonts w:hAnsi="宋体" w:cs="宋体"/>
                <w:b/>
                <w:sz w:val="24"/>
              </w:rPr>
              <w:t>其设官之制</w:t>
            </w:r>
            <w:r>
              <w:rPr>
                <w:rFonts w:hint="eastAsia" w:hAnsi="宋体" w:cs="MingLiU_HKSCS"/>
                <w:b/>
                <w:sz w:val="24"/>
              </w:rPr>
              <w:t>，</w:t>
            </w:r>
            <w:r>
              <w:rPr>
                <w:rFonts w:hAnsi="宋体" w:cs="宋体"/>
                <w:b/>
                <w:sz w:val="24"/>
              </w:rPr>
              <w:t>多与宋同。朝贺之仪</w:t>
            </w:r>
            <w:r>
              <w:rPr>
                <w:rFonts w:hint="eastAsia" w:hAnsi="宋体" w:cs="MingLiU_HKSCS"/>
                <w:b/>
                <w:sz w:val="24"/>
              </w:rPr>
              <w:t>，</w:t>
            </w:r>
            <w:r>
              <w:rPr>
                <w:rFonts w:hAnsi="宋体" w:cs="宋体"/>
                <w:b/>
                <w:sz w:val="24"/>
              </w:rPr>
              <w:t>杂用唐、宋</w:t>
            </w:r>
            <w:r>
              <w:rPr>
                <w:rFonts w:hint="eastAsia" w:hAnsi="宋体" w:cs="MingLiU_HKSCS"/>
                <w:b/>
                <w:sz w:val="24"/>
              </w:rPr>
              <w:t>，</w:t>
            </w:r>
            <w:r>
              <w:rPr>
                <w:rFonts w:hAnsi="宋体" w:cs="宋体"/>
                <w:b/>
                <w:sz w:val="24"/>
              </w:rPr>
              <w:t>而乐之器与曲则唐也</w:t>
            </w:r>
          </w:p>
        </w:tc>
        <w:tc>
          <w:tcPr>
            <w:tcW w:w="1448"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《宋史·夏国传下》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2"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律科举人止知读律</w:t>
            </w:r>
            <w:r>
              <w:rPr>
                <w:rFonts w:hint="eastAsia" w:hAnsi="宋体" w:cs="MingLiU_HKSCS"/>
                <w:b/>
                <w:sz w:val="24"/>
              </w:rPr>
              <w:t>，</w:t>
            </w:r>
            <w:r>
              <w:rPr>
                <w:rFonts w:hAnsi="宋体" w:cs="宋体"/>
                <w:b/>
                <w:sz w:val="24"/>
              </w:rPr>
              <w:t>不知教化之原</w:t>
            </w:r>
            <w:r>
              <w:rPr>
                <w:rFonts w:hint="eastAsia" w:hAnsi="宋体" w:cs="MingLiU_HKSCS"/>
                <w:b/>
                <w:sz w:val="24"/>
              </w:rPr>
              <w:t>，</w:t>
            </w:r>
            <w:r>
              <w:rPr>
                <w:rFonts w:hAnsi="宋体" w:cs="宋体"/>
                <w:b/>
                <w:sz w:val="24"/>
              </w:rPr>
              <w:t>必使通治《论语》《孟子》</w:t>
            </w:r>
            <w:r>
              <w:rPr>
                <w:rFonts w:hint="eastAsia" w:hAnsi="宋体" w:cs="MingLiU_HKSCS"/>
                <w:b/>
                <w:sz w:val="24"/>
              </w:rPr>
              <w:t>，</w:t>
            </w:r>
            <w:r>
              <w:rPr>
                <w:rFonts w:hAnsi="宋体" w:cs="宋体"/>
                <w:b/>
                <w:sz w:val="24"/>
              </w:rPr>
              <w:t>涵养器度。遇府、会试</w:t>
            </w:r>
            <w:r>
              <w:rPr>
                <w:rFonts w:hint="eastAsia" w:hAnsi="宋体" w:cs="MingLiU_HKSCS"/>
                <w:b/>
                <w:sz w:val="24"/>
              </w:rPr>
              <w:t>，</w:t>
            </w:r>
            <w:r>
              <w:rPr>
                <w:rFonts w:hAnsi="宋体" w:cs="宋体"/>
                <w:b/>
                <w:sz w:val="24"/>
              </w:rPr>
              <w:t>委经义试官出题别试</w:t>
            </w:r>
            <w:r>
              <w:rPr>
                <w:rFonts w:hint="eastAsia" w:hAnsi="宋体" w:cs="MingLiU_HKSCS"/>
                <w:b/>
                <w:sz w:val="24"/>
              </w:rPr>
              <w:t>，</w:t>
            </w:r>
            <w:r>
              <w:rPr>
                <w:rFonts w:hAnsi="宋体" w:cs="宋体"/>
                <w:b/>
                <w:sz w:val="24"/>
              </w:rPr>
              <w:t>与本科通定去留为宜</w:t>
            </w:r>
          </w:p>
        </w:tc>
        <w:tc>
          <w:tcPr>
            <w:tcW w:w="1448"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《金史·章宗本纪一》</w:t>
            </w:r>
          </w:p>
        </w:tc>
      </w:tr>
    </w:tbl>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据此可知</w:t>
      </w:r>
      <w:r>
        <w:rPr>
          <w:rFonts w:hint="eastAsia" w:hAnsi="宋体" w:cs="MingLiU_HKSCS"/>
          <w:b/>
          <w:sz w:val="24"/>
        </w:rPr>
        <w:t>，</w:t>
      </w:r>
      <w:r>
        <w:rPr>
          <w:rFonts w:hAnsi="宋体" w:cs="宋体"/>
          <w:b/>
          <w:sz w:val="24"/>
        </w:rPr>
        <w:t>辽夏金(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效法中原制度加速封建化</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强化文化认同促政权稳定</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与内地政治文化交流密切</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追述华夷共祖以强基固本</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[强化文化认同与材料中</w:t>
      </w:r>
      <w:r>
        <w:rPr>
          <w:rFonts w:hAnsi="宋体" w:cs="宋体"/>
          <w:b/>
          <w:sz w:val="24"/>
        </w:rPr>
        <w:t>“</w:t>
      </w:r>
      <w:r>
        <w:rPr>
          <w:rFonts w:hAnsi="宋体" w:eastAsia="楷体_GB2312" w:cs="宋体"/>
          <w:b/>
          <w:sz w:val="24"/>
        </w:rPr>
        <w:t>辽之先</w:t>
      </w:r>
      <w:r>
        <w:rPr>
          <w:rFonts w:hint="eastAsia" w:hAnsi="宋体" w:cs="MingLiU_HKSCS"/>
          <w:b/>
          <w:sz w:val="24"/>
        </w:rPr>
        <w:t>，</w:t>
      </w:r>
      <w:r>
        <w:rPr>
          <w:rFonts w:hAnsi="宋体" w:eastAsia="楷体_GB2312" w:cs="宋体"/>
          <w:b/>
          <w:sz w:val="24"/>
        </w:rPr>
        <w:t>出自炎帝</w:t>
      </w:r>
      <w:r>
        <w:rPr>
          <w:rFonts w:hAnsi="宋体" w:cs="宋体"/>
          <w:b/>
          <w:sz w:val="24"/>
        </w:rPr>
        <w:t>”“</w:t>
      </w:r>
      <w:r>
        <w:rPr>
          <w:rFonts w:hAnsi="宋体" w:eastAsia="楷体_GB2312" w:cs="宋体"/>
          <w:b/>
          <w:sz w:val="24"/>
        </w:rPr>
        <w:t>设官之制</w:t>
      </w:r>
      <w:r>
        <w:rPr>
          <w:rFonts w:hint="eastAsia" w:hAnsi="宋体" w:cs="MingLiU_HKSCS"/>
          <w:b/>
          <w:sz w:val="24"/>
        </w:rPr>
        <w:t>，</w:t>
      </w:r>
      <w:r>
        <w:rPr>
          <w:rFonts w:hAnsi="宋体" w:eastAsia="楷体_GB2312" w:cs="宋体"/>
          <w:b/>
          <w:sz w:val="24"/>
        </w:rPr>
        <w:t>多与宋同</w:t>
      </w:r>
      <w:r>
        <w:rPr>
          <w:rFonts w:hAnsi="宋体" w:cs="宋体"/>
          <w:b/>
          <w:sz w:val="24"/>
        </w:rPr>
        <w:t>”“</w:t>
      </w:r>
      <w:r>
        <w:rPr>
          <w:rFonts w:hAnsi="宋体" w:eastAsia="楷体_GB2312" w:cs="宋体"/>
          <w:b/>
          <w:sz w:val="24"/>
        </w:rPr>
        <w:t>必使通治《论语》《孟子》</w:t>
      </w:r>
      <w:r>
        <w:rPr>
          <w:rFonts w:hint="eastAsia" w:hAnsi="宋体" w:cs="MingLiU_HKSCS"/>
          <w:b/>
          <w:sz w:val="24"/>
        </w:rPr>
        <w:t>，</w:t>
      </w:r>
      <w:r>
        <w:rPr>
          <w:rFonts w:hAnsi="宋体" w:eastAsia="楷体_GB2312" w:cs="宋体"/>
          <w:b/>
          <w:sz w:val="24"/>
        </w:rPr>
        <w:t>涵养器度</w:t>
      </w:r>
      <w:r>
        <w:rPr>
          <w:rFonts w:hAnsi="宋体" w:cs="宋体"/>
          <w:b/>
          <w:sz w:val="24"/>
        </w:rPr>
        <w:t>”</w:t>
      </w:r>
      <w:r>
        <w:rPr>
          <w:rFonts w:hAnsi="宋体" w:eastAsia="楷体_GB2312" w:cs="宋体"/>
          <w:b/>
          <w:sz w:val="24"/>
        </w:rPr>
        <w:t>相符</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项；效法中原制度与材料中</w:t>
      </w:r>
      <w:r>
        <w:rPr>
          <w:rFonts w:hAnsi="宋体" w:cs="宋体"/>
          <w:b/>
          <w:sz w:val="24"/>
        </w:rPr>
        <w:t>“</w:t>
      </w:r>
      <w:r>
        <w:rPr>
          <w:rFonts w:hAnsi="宋体" w:eastAsia="楷体_GB2312" w:cs="宋体"/>
          <w:b/>
          <w:sz w:val="24"/>
        </w:rPr>
        <w:t>受可汗之禅</w:t>
      </w:r>
      <w:r>
        <w:rPr>
          <w:rFonts w:hint="eastAsia" w:hAnsi="宋体" w:cs="MingLiU_HKSCS"/>
          <w:b/>
          <w:sz w:val="24"/>
        </w:rPr>
        <w:t>，</w:t>
      </w:r>
      <w:r>
        <w:rPr>
          <w:rFonts w:hAnsi="宋体" w:eastAsia="楷体_GB2312" w:cs="宋体"/>
          <w:b/>
          <w:sz w:val="24"/>
        </w:rPr>
        <w:t>遂建国</w:t>
      </w:r>
      <w:r>
        <w:rPr>
          <w:rFonts w:hAnsi="宋体" w:cs="宋体"/>
          <w:b/>
          <w:sz w:val="24"/>
        </w:rPr>
        <w:t>”</w:t>
      </w:r>
      <w:r>
        <w:rPr>
          <w:rFonts w:hAnsi="宋体" w:eastAsia="楷体_GB2312" w:cs="宋体"/>
          <w:b/>
          <w:sz w:val="24"/>
        </w:rPr>
        <w:t>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项；材料中未涉及与内地政治文化交流</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项；夏、金未涉及华夷共祖</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14</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·山东枣庄调研)</w:t>
      </w:r>
      <w:r>
        <w:rPr>
          <w:rFonts w:hAnsi="宋体" w:cs="宋体"/>
          <w:b/>
          <w:sz w:val="24"/>
        </w:rPr>
        <w:t>下表为不同文献对唐宋时期江南经济的记述。据此可知</w:t>
      </w:r>
      <w:r>
        <w:rPr>
          <w:rFonts w:hint="eastAsia" w:hAnsi="宋体" w:cs="MingLiU_HKSCS"/>
          <w:b/>
          <w:sz w:val="24"/>
        </w:rPr>
        <w:t>，</w:t>
      </w:r>
      <w:r>
        <w:rPr>
          <w:rFonts w:hAnsi="宋体" w:cs="宋体"/>
          <w:b/>
          <w:sz w:val="24"/>
        </w:rPr>
        <w:t>唐宋时期(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14"/>
        <w:gridCol w:w="3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2"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记述</w:t>
            </w:r>
          </w:p>
        </w:tc>
        <w:tc>
          <w:tcPr>
            <w:tcW w:w="2058"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出处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2"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至于长安宝货药肆</w:t>
            </w:r>
            <w:r>
              <w:rPr>
                <w:rFonts w:hint="eastAsia" w:hAnsi="宋体" w:cs="MingLiU_HKSCS"/>
                <w:b/>
                <w:sz w:val="24"/>
              </w:rPr>
              <w:t>，</w:t>
            </w:r>
            <w:r>
              <w:rPr>
                <w:rFonts w:hAnsi="宋体" w:cs="宋体"/>
                <w:b/>
                <w:sz w:val="24"/>
              </w:rPr>
              <w:t>咸丰衍于南方之物</w:t>
            </w:r>
          </w:p>
        </w:tc>
        <w:tc>
          <w:tcPr>
            <w:tcW w:w="2058"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唐·高彦休《唐阙史》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2"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天下无江淮</w:t>
            </w:r>
            <w:r>
              <w:rPr>
                <w:rFonts w:hint="eastAsia" w:hAnsi="宋体" w:cs="MingLiU_HKSCS"/>
                <w:b/>
                <w:sz w:val="24"/>
              </w:rPr>
              <w:t>，</w:t>
            </w:r>
            <w:r>
              <w:rPr>
                <w:rFonts w:hAnsi="宋体" w:cs="宋体"/>
                <w:b/>
                <w:sz w:val="24"/>
              </w:rPr>
              <w:t>不能以足用；江淮无天下</w:t>
            </w:r>
            <w:r>
              <w:rPr>
                <w:rFonts w:hint="eastAsia" w:hAnsi="宋体" w:cs="MingLiU_HKSCS"/>
                <w:b/>
                <w:sz w:val="24"/>
              </w:rPr>
              <w:t>，</w:t>
            </w:r>
            <w:r>
              <w:rPr>
                <w:rFonts w:hAnsi="宋体" w:cs="宋体"/>
                <w:b/>
                <w:sz w:val="24"/>
              </w:rPr>
              <w:t>自可以为国</w:t>
            </w:r>
          </w:p>
        </w:tc>
        <w:tc>
          <w:tcPr>
            <w:tcW w:w="2058"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北宋·李觏《寄上富枢密书》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2"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大江之东</w:t>
            </w:r>
            <w:r>
              <w:rPr>
                <w:rFonts w:hint="eastAsia" w:hAnsi="宋体" w:cs="MingLiU_HKSCS"/>
                <w:b/>
                <w:sz w:val="24"/>
              </w:rPr>
              <w:t>，</w:t>
            </w:r>
            <w:r>
              <w:rPr>
                <w:rFonts w:hAnsi="宋体" w:cs="宋体"/>
                <w:b/>
                <w:sz w:val="24"/>
              </w:rPr>
              <w:t>南至五岭……舟车南北</w:t>
            </w:r>
            <w:r>
              <w:rPr>
                <w:rFonts w:hint="eastAsia" w:hAnsi="宋体" w:cs="MingLiU_HKSCS"/>
                <w:b/>
                <w:sz w:val="24"/>
              </w:rPr>
              <w:t>，</w:t>
            </w:r>
            <w:r>
              <w:rPr>
                <w:rFonts w:hAnsi="宋体" w:cs="宋体"/>
                <w:b/>
                <w:sz w:val="24"/>
              </w:rPr>
              <w:t>日夜灌输京师者</w:t>
            </w:r>
            <w:r>
              <w:rPr>
                <w:rFonts w:hint="eastAsia" w:hAnsi="宋体" w:cs="MingLiU_HKSCS"/>
                <w:b/>
                <w:sz w:val="24"/>
              </w:rPr>
              <w:t>，</w:t>
            </w:r>
            <w:r>
              <w:rPr>
                <w:rFonts w:hAnsi="宋体" w:cs="宋体"/>
                <w:b/>
                <w:sz w:val="24"/>
              </w:rPr>
              <w:t>居天下十之六七</w:t>
            </w:r>
          </w:p>
        </w:tc>
        <w:tc>
          <w:tcPr>
            <w:tcW w:w="2058"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北宋·沈括《扬州重修平山堂记》</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．经济重心的南移已完成</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江淮地区已成为全国经济重心</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长安出现严重物资匮乏</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江南地区社会经济影响力提升</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[根据材料表格中</w:t>
      </w:r>
      <w:r>
        <w:rPr>
          <w:rFonts w:hAnsi="宋体" w:cs="宋体"/>
          <w:b/>
          <w:sz w:val="24"/>
        </w:rPr>
        <w:t>“</w:t>
      </w:r>
      <w:r>
        <w:rPr>
          <w:rFonts w:hAnsi="宋体" w:eastAsia="楷体_GB2312" w:cs="宋体"/>
          <w:b/>
          <w:sz w:val="24"/>
        </w:rPr>
        <w:t>咸丰衍于南方之物</w:t>
      </w:r>
      <w:r>
        <w:rPr>
          <w:rFonts w:hAnsi="宋体" w:cs="宋体"/>
          <w:b/>
          <w:sz w:val="24"/>
        </w:rPr>
        <w:t>”“</w:t>
      </w:r>
      <w:r>
        <w:rPr>
          <w:rFonts w:hAnsi="宋体" w:eastAsia="楷体_GB2312" w:cs="宋体"/>
          <w:b/>
          <w:sz w:val="24"/>
        </w:rPr>
        <w:t>天下无江淮</w:t>
      </w:r>
      <w:r>
        <w:rPr>
          <w:rFonts w:hint="eastAsia" w:hAnsi="宋体" w:cs="MingLiU_HKSCS"/>
          <w:b/>
          <w:sz w:val="24"/>
        </w:rPr>
        <w:t>，</w:t>
      </w:r>
      <w:r>
        <w:rPr>
          <w:rFonts w:hAnsi="宋体" w:eastAsia="楷体_GB2312" w:cs="宋体"/>
          <w:b/>
          <w:sz w:val="24"/>
        </w:rPr>
        <w:t>不能以足用</w:t>
      </w:r>
      <w:r>
        <w:rPr>
          <w:rFonts w:hAnsi="宋体" w:cs="宋体"/>
          <w:b/>
          <w:sz w:val="24"/>
        </w:rPr>
        <w:t>”“</w:t>
      </w:r>
      <w:r>
        <w:rPr>
          <w:rFonts w:hAnsi="宋体" w:eastAsia="楷体_GB2312" w:cs="宋体"/>
          <w:b/>
          <w:sz w:val="24"/>
        </w:rPr>
        <w:t>日夜灌输京师者</w:t>
      </w:r>
      <w:r>
        <w:rPr>
          <w:rFonts w:hint="eastAsia" w:hAnsi="宋体" w:cs="MingLiU_HKSCS"/>
          <w:b/>
          <w:sz w:val="24"/>
        </w:rPr>
        <w:t>，</w:t>
      </w:r>
      <w:r>
        <w:rPr>
          <w:rFonts w:hAnsi="宋体" w:eastAsia="楷体_GB2312" w:cs="宋体"/>
          <w:b/>
          <w:sz w:val="24"/>
        </w:rPr>
        <w:t>居天下十之六七</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材料反映了全国对南方经济的依赖性明显增强</w:t>
      </w:r>
      <w:r>
        <w:rPr>
          <w:rFonts w:hint="eastAsia" w:hAnsi="宋体" w:cs="MingLiU_HKSCS"/>
          <w:b/>
          <w:sz w:val="24"/>
        </w:rPr>
        <w:t>，</w:t>
      </w:r>
      <w:r>
        <w:rPr>
          <w:rFonts w:hAnsi="宋体" w:eastAsia="楷体_GB2312" w:cs="宋体"/>
          <w:b/>
          <w:sz w:val="24"/>
        </w:rPr>
        <w:t>说明江南地区社会经济影响力逐步提升</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项；经济重心南移完成于南宋</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项；江淮地区成为全国经济重心是在南宋之后</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项；《唐阙史》中的描述体现了长安对南方经济的依</w:t>
      </w:r>
      <w:r>
        <w:rPr>
          <w:rFonts w:hint="eastAsia" w:hAnsi="宋体" w:eastAsia="楷体_GB2312" w:cs="宋体"/>
          <w:b/>
          <w:sz w:val="24"/>
        </w:rPr>
        <w:t>赖</w:t>
      </w:r>
      <w:r>
        <w:rPr>
          <w:rFonts w:hint="eastAsia" w:hAnsi="宋体" w:cs="MingLiU_HKSCS"/>
          <w:b/>
          <w:sz w:val="24"/>
        </w:rPr>
        <w:t>，</w:t>
      </w:r>
      <w:r>
        <w:rPr>
          <w:rFonts w:hint="eastAsia" w:hAnsi="宋体" w:eastAsia="楷体_GB2312" w:cs="宋体"/>
          <w:b/>
          <w:sz w:val="24"/>
        </w:rPr>
        <w:t>并不能说明长安物资严重匮乏</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15</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·北京海淀区期中)</w:t>
      </w:r>
      <w:r>
        <w:rPr>
          <w:rFonts w:ascii="Times New Roman" w:hAnsi="Times New Roman" w:cs="Times New Roman"/>
          <w:b/>
          <w:sz w:val="24"/>
        </w:rPr>
        <w:t>2020</w:t>
      </w:r>
      <w:r>
        <w:rPr>
          <w:rFonts w:hAnsi="宋体" w:cs="宋体"/>
          <w:b/>
          <w:sz w:val="24"/>
        </w:rPr>
        <w:t>年</w:t>
      </w:r>
      <w:r>
        <w:rPr>
          <w:rFonts w:ascii="Times New Roman" w:hAnsi="Times New Roman" w:cs="Times New Roman"/>
          <w:b/>
          <w:sz w:val="24"/>
        </w:rPr>
        <w:t>11</w:t>
      </w:r>
      <w:r>
        <w:rPr>
          <w:rFonts w:hAnsi="宋体" w:cs="宋体"/>
          <w:b/>
          <w:sz w:val="24"/>
        </w:rPr>
        <w:t>月</w:t>
      </w:r>
      <w:r>
        <w:rPr>
          <w:rFonts w:hint="eastAsia" w:hAnsi="宋体" w:cs="MingLiU_HKSCS"/>
          <w:b/>
          <w:sz w:val="24"/>
        </w:rPr>
        <w:t>，</w:t>
      </w:r>
      <w:r>
        <w:rPr>
          <w:rFonts w:hAnsi="宋体" w:cs="宋体"/>
          <w:b/>
          <w:sz w:val="24"/>
        </w:rPr>
        <w:t>中国国家博物馆策划的“舟楫千里——大运河文化展”向公众开放。下图分别为隋唐时期和元朝时期的大运河示意图。它们所起的共同历史作用是(　　)</w:t>
      </w:r>
    </w:p>
    <w:p>
      <w:pPr>
        <w:pStyle w:val="2"/>
        <w:tabs>
          <w:tab w:val="left" w:pos="4139"/>
        </w:tabs>
        <w:snapToGrid w:val="0"/>
        <w:spacing w:line="360" w:lineRule="auto"/>
        <w:ind w:firstLine="482" w:firstLineChars="200"/>
        <w:jc w:val="center"/>
        <w:rPr>
          <w:rFonts w:hint="eastAsia" w:hAnsi="宋体" w:cs="宋体"/>
          <w:b/>
          <w:sz w:val="24"/>
        </w:rPr>
      </w:pPr>
      <w:r>
        <w:rPr>
          <w:rFonts w:hAnsi="宋体" w:cs="宋体"/>
          <w:b/>
          <w:sz w:val="24"/>
        </w:rPr>
        <w:pict>
          <v:shape id="_x0000_i1026" o:spt="75" alt="2022YLXTS-219.TIF" type="#_x0000_t75" style="height:119.65pt;width:226.8pt;" filled="f" o:preferrelative="t" stroked="f" coordsize="21600,21600">
            <v:path/>
            <v:fill on="f" focussize="0,0"/>
            <v:stroke on="f" joinstyle="miter"/>
            <v:imagedata r:id="rId8" o:title=""/>
            <o:lock v:ext="edit" aspectratio="t"/>
            <w10:wrap type="none"/>
            <w10:anchorlock/>
          </v:shape>
        </w:pict>
      </w:r>
    </w:p>
    <w:p>
      <w:pPr>
        <w:pStyle w:val="2"/>
        <w:tabs>
          <w:tab w:val="left" w:pos="4139"/>
        </w:tabs>
        <w:snapToGrid w:val="0"/>
        <w:spacing w:line="360" w:lineRule="auto"/>
        <w:ind w:firstLine="482" w:firstLineChars="200"/>
        <w:jc w:val="center"/>
        <w:rPr>
          <w:rFonts w:hint="eastAsia" w:hAnsi="宋体" w:cs="MingLiU_HKSCS"/>
          <w:b/>
          <w:sz w:val="24"/>
        </w:rPr>
      </w:pPr>
      <w:r>
        <w:rPr>
          <w:rFonts w:hAnsi="宋体" w:eastAsia="楷体_GB2312" w:cs="宋体"/>
          <w:b/>
          <w:sz w:val="24"/>
        </w:rPr>
        <w:t>隋唐大运河　　　元朝大运河</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有利于保障都城物资供应</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促进了关中与江南的交流</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推动了政治经济中心南移</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减轻了南方人民赋税负担</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[隋唐都城在长安</w:t>
      </w:r>
      <w:r>
        <w:rPr>
          <w:rFonts w:hint="eastAsia" w:hAnsi="宋体" w:cs="MingLiU_HKSCS"/>
          <w:b/>
          <w:sz w:val="24"/>
        </w:rPr>
        <w:t>，</w:t>
      </w:r>
      <w:r>
        <w:rPr>
          <w:rFonts w:hAnsi="宋体" w:eastAsia="楷体_GB2312" w:cs="宋体"/>
          <w:b/>
          <w:sz w:val="24"/>
        </w:rPr>
        <w:t>通过黄河连接大运河中心洛阳</w:t>
      </w:r>
      <w:r>
        <w:rPr>
          <w:rFonts w:hint="eastAsia" w:hAnsi="宋体" w:cs="MingLiU_HKSCS"/>
          <w:b/>
          <w:sz w:val="24"/>
        </w:rPr>
        <w:t>，</w:t>
      </w:r>
      <w:r>
        <w:rPr>
          <w:rFonts w:hAnsi="宋体" w:eastAsia="楷体_GB2312" w:cs="宋体"/>
          <w:b/>
          <w:sz w:val="24"/>
        </w:rPr>
        <w:t>元朝都城在大都</w:t>
      </w:r>
      <w:r>
        <w:rPr>
          <w:rFonts w:hint="eastAsia" w:hAnsi="宋体" w:cs="MingLiU_HKSCS"/>
          <w:b/>
          <w:sz w:val="24"/>
        </w:rPr>
        <w:t>，</w:t>
      </w:r>
      <w:r>
        <w:rPr>
          <w:rFonts w:hAnsi="宋体" w:eastAsia="楷体_GB2312" w:cs="宋体"/>
          <w:b/>
          <w:sz w:val="24"/>
        </w:rPr>
        <w:t>在大运河北端</w:t>
      </w:r>
      <w:r>
        <w:rPr>
          <w:rFonts w:hint="eastAsia" w:hAnsi="宋体" w:cs="MingLiU_HKSCS"/>
          <w:b/>
          <w:sz w:val="24"/>
        </w:rPr>
        <w:t>，</w:t>
      </w:r>
      <w:r>
        <w:rPr>
          <w:rFonts w:hAnsi="宋体" w:eastAsia="楷体_GB2312" w:cs="宋体"/>
          <w:b/>
          <w:sz w:val="24"/>
        </w:rPr>
        <w:t>都得利于来自大运河的物资供应保障</w:t>
      </w:r>
      <w:r>
        <w:rPr>
          <w:rFonts w:hint="eastAsia" w:hAnsi="宋体" w:cs="MingLiU_HKSCS"/>
          <w:b/>
          <w:sz w:val="24"/>
        </w:rPr>
        <w:t>，</w:t>
      </w:r>
      <w:r>
        <w:rPr>
          <w:rFonts w:hAnsi="宋体" w:eastAsia="楷体_GB2312" w:cs="宋体"/>
          <w:b/>
          <w:sz w:val="24"/>
        </w:rPr>
        <w:t>与材料中</w:t>
      </w:r>
      <w:r>
        <w:rPr>
          <w:rFonts w:hAnsi="宋体" w:cs="宋体"/>
          <w:b/>
          <w:sz w:val="24"/>
        </w:rPr>
        <w:t>“</w:t>
      </w:r>
      <w:r>
        <w:rPr>
          <w:rFonts w:hAnsi="宋体" w:eastAsia="楷体_GB2312" w:cs="宋体"/>
          <w:b/>
          <w:sz w:val="24"/>
        </w:rPr>
        <w:t>舟楫千里</w:t>
      </w:r>
      <w:r>
        <w:rPr>
          <w:rFonts w:hAnsi="宋体" w:cs="宋体"/>
          <w:b/>
          <w:sz w:val="24"/>
        </w:rPr>
        <w:t>”</w:t>
      </w:r>
      <w:r>
        <w:rPr>
          <w:rFonts w:hAnsi="宋体" w:eastAsia="楷体_GB2312" w:cs="宋体"/>
          <w:b/>
          <w:sz w:val="24"/>
        </w:rPr>
        <w:t>相符</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项；关中与材料中</w:t>
      </w:r>
      <w:r>
        <w:rPr>
          <w:rFonts w:hAnsi="宋体" w:cs="宋体"/>
          <w:b/>
          <w:sz w:val="24"/>
        </w:rPr>
        <w:t>“</w:t>
      </w:r>
      <w:r>
        <w:rPr>
          <w:rFonts w:hAnsi="宋体" w:eastAsia="楷体_GB2312" w:cs="宋体"/>
          <w:b/>
          <w:sz w:val="24"/>
        </w:rPr>
        <w:t>元朝时期的大运河</w:t>
      </w:r>
      <w:r>
        <w:rPr>
          <w:rFonts w:hAnsi="宋体" w:cs="宋体"/>
          <w:b/>
          <w:sz w:val="24"/>
        </w:rPr>
        <w:t>”</w:t>
      </w:r>
      <w:r>
        <w:rPr>
          <w:rFonts w:hAnsi="宋体" w:eastAsia="楷体_GB2312" w:cs="宋体"/>
          <w:b/>
          <w:sz w:val="24"/>
        </w:rPr>
        <w:t>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项；右图反映了经济中心南移</w:t>
      </w:r>
      <w:r>
        <w:rPr>
          <w:rFonts w:hint="eastAsia" w:hAnsi="宋体" w:cs="MingLiU_HKSCS"/>
          <w:b/>
          <w:sz w:val="24"/>
        </w:rPr>
        <w:t>，</w:t>
      </w:r>
      <w:r>
        <w:rPr>
          <w:rFonts w:hAnsi="宋体" w:eastAsia="楷体_GB2312" w:cs="宋体"/>
          <w:b/>
          <w:sz w:val="24"/>
        </w:rPr>
        <w:t>但政治中心仍在北方</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项；保障北方都城物资供应</w:t>
      </w:r>
      <w:r>
        <w:rPr>
          <w:rFonts w:hint="eastAsia" w:hAnsi="宋体" w:cs="MingLiU_HKSCS"/>
          <w:b/>
          <w:sz w:val="24"/>
        </w:rPr>
        <w:t>，</w:t>
      </w:r>
      <w:r>
        <w:rPr>
          <w:rFonts w:hAnsi="宋体" w:eastAsia="楷体_GB2312" w:cs="宋体"/>
          <w:b/>
          <w:sz w:val="24"/>
        </w:rPr>
        <w:t>与减轻南方人民赋税负担无关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16</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·山东青岛胶州检测)</w:t>
      </w:r>
      <w:r>
        <w:rPr>
          <w:rFonts w:hAnsi="宋体" w:cs="宋体"/>
          <w:b/>
          <w:sz w:val="24"/>
        </w:rPr>
        <w:t>诗词谚语作为史料来源之一</w:t>
      </w:r>
      <w:r>
        <w:rPr>
          <w:rFonts w:hint="eastAsia" w:hAnsi="宋体" w:cs="MingLiU_HKSCS"/>
          <w:b/>
          <w:sz w:val="24"/>
        </w:rPr>
        <w:t>，</w:t>
      </w:r>
      <w:r>
        <w:rPr>
          <w:rFonts w:hAnsi="宋体" w:cs="宋体"/>
          <w:b/>
          <w:sz w:val="24"/>
        </w:rPr>
        <w:t>为研究历史提供了许多珍贵而有价值的资料。对下表诗词谚语解读正确的是(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
        <w:gridCol w:w="4275"/>
        <w:gridCol w:w="3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选项</w:t>
            </w:r>
          </w:p>
        </w:tc>
        <w:tc>
          <w:tcPr>
            <w:tcW w:w="2508"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诗词或谚语</w:t>
            </w:r>
          </w:p>
        </w:tc>
        <w:tc>
          <w:tcPr>
            <w:tcW w:w="1947"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A</w:t>
            </w:r>
          </w:p>
        </w:tc>
        <w:tc>
          <w:tcPr>
            <w:tcW w:w="2508"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千生意</w:t>
            </w:r>
            <w:r>
              <w:rPr>
                <w:rFonts w:hint="eastAsia" w:hAnsi="宋体" w:cs="MingLiU_HKSCS"/>
                <w:b/>
                <w:sz w:val="24"/>
              </w:rPr>
              <w:t>，</w:t>
            </w:r>
            <w:r>
              <w:rPr>
                <w:rFonts w:hAnsi="宋体" w:cs="宋体"/>
                <w:b/>
                <w:sz w:val="24"/>
              </w:rPr>
              <w:t>万买卖</w:t>
            </w:r>
            <w:r>
              <w:rPr>
                <w:rFonts w:hint="eastAsia" w:hAnsi="宋体" w:cs="MingLiU_HKSCS"/>
                <w:b/>
                <w:sz w:val="24"/>
              </w:rPr>
              <w:t>，</w:t>
            </w:r>
            <w:r>
              <w:rPr>
                <w:rFonts w:hAnsi="宋体" w:cs="宋体"/>
                <w:b/>
                <w:sz w:val="24"/>
              </w:rPr>
              <w:t>不如翻地块。</w:t>
            </w:r>
          </w:p>
        </w:tc>
        <w:tc>
          <w:tcPr>
            <w:tcW w:w="1947"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封建经济的特征是自给自足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B</w:t>
            </w:r>
          </w:p>
        </w:tc>
        <w:tc>
          <w:tcPr>
            <w:tcW w:w="2508"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人生有三宝</w:t>
            </w:r>
            <w:r>
              <w:rPr>
                <w:rFonts w:hint="eastAsia" w:hAnsi="宋体" w:cs="MingLiU_HKSCS"/>
                <w:b/>
                <w:sz w:val="24"/>
              </w:rPr>
              <w:t>，</w:t>
            </w:r>
            <w:r>
              <w:rPr>
                <w:rFonts w:hAnsi="宋体" w:cs="宋体"/>
                <w:b/>
                <w:sz w:val="24"/>
              </w:rPr>
              <w:t>丑妻薄地破棉袄。</w:t>
            </w:r>
          </w:p>
        </w:tc>
        <w:tc>
          <w:tcPr>
            <w:tcW w:w="1947"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int="eastAsia" w:hAnsi="宋体" w:cs="宋体"/>
                <w:b/>
                <w:sz w:val="24"/>
              </w:rPr>
              <w:t>农民富裕安逸的生活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C</w:t>
            </w:r>
          </w:p>
        </w:tc>
        <w:tc>
          <w:tcPr>
            <w:tcW w:w="2508"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九秋风露越窑开</w:t>
            </w:r>
            <w:r>
              <w:rPr>
                <w:rFonts w:hint="eastAsia" w:hAnsi="宋体" w:cs="MingLiU_HKSCS"/>
                <w:b/>
                <w:sz w:val="24"/>
              </w:rPr>
              <w:t>，</w:t>
            </w:r>
            <w:r>
              <w:rPr>
                <w:rFonts w:hAnsi="宋体" w:cs="宋体"/>
                <w:b/>
                <w:sz w:val="24"/>
              </w:rPr>
              <w:t>夺得千峰翠色来。</w:t>
            </w:r>
          </w:p>
        </w:tc>
        <w:tc>
          <w:tcPr>
            <w:tcW w:w="1947"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唐代青瓷的美丽色彩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shd w:val="clear" w:color="auto" w:fill="auto"/>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D</w:t>
            </w:r>
          </w:p>
        </w:tc>
        <w:tc>
          <w:tcPr>
            <w:tcW w:w="2508" w:type="pct"/>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马军步军自来往</w:t>
            </w:r>
            <w:r>
              <w:rPr>
                <w:rFonts w:hint="eastAsia" w:hAnsi="宋体" w:cs="MingLiU_HKSCS"/>
                <w:b/>
                <w:sz w:val="24"/>
              </w:rPr>
              <w:t>，</w:t>
            </w:r>
            <w:r>
              <w:rPr>
                <w:rFonts w:hAnsi="宋体" w:cs="宋体"/>
                <w:b/>
                <w:sz w:val="24"/>
              </w:rPr>
              <w:t>南客北客相经商。</w:t>
            </w:r>
          </w:p>
        </w:tc>
        <w:tc>
          <w:tcPr>
            <w:tcW w:w="1947"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边境战争阻碍宋代经济发展</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[唐代诗人陆龟蒙</w:t>
      </w:r>
      <w:r>
        <w:rPr>
          <w:rFonts w:hAnsi="宋体" w:cs="宋体"/>
          <w:b/>
          <w:sz w:val="24"/>
        </w:rPr>
        <w:t>“</w:t>
      </w:r>
      <w:r>
        <w:rPr>
          <w:rFonts w:hAnsi="宋体" w:eastAsia="楷体_GB2312" w:cs="宋体"/>
          <w:b/>
          <w:sz w:val="24"/>
        </w:rPr>
        <w:t>九秋风露越窑开</w:t>
      </w:r>
      <w:r>
        <w:rPr>
          <w:rFonts w:hint="eastAsia" w:hAnsi="宋体" w:cs="MingLiU_HKSCS"/>
          <w:b/>
          <w:sz w:val="24"/>
        </w:rPr>
        <w:t>，</w:t>
      </w:r>
      <w:r>
        <w:rPr>
          <w:rFonts w:hAnsi="宋体" w:eastAsia="楷体_GB2312" w:cs="宋体"/>
          <w:b/>
          <w:sz w:val="24"/>
        </w:rPr>
        <w:t>夺得千峰翠色来</w:t>
      </w:r>
      <w:r>
        <w:rPr>
          <w:rFonts w:hAnsi="宋体" w:cs="宋体"/>
          <w:b/>
          <w:sz w:val="24"/>
        </w:rPr>
        <w:t>”</w:t>
      </w:r>
      <w:r>
        <w:rPr>
          <w:rFonts w:hAnsi="宋体" w:eastAsia="楷体_GB2312" w:cs="宋体"/>
          <w:b/>
          <w:sz w:val="24"/>
        </w:rPr>
        <w:t>的名句赞美了唐代越窑青瓷的美丽色彩</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项；谚语</w:t>
      </w:r>
      <w:r>
        <w:rPr>
          <w:rFonts w:hAnsi="宋体" w:cs="宋体"/>
          <w:b/>
          <w:sz w:val="24"/>
        </w:rPr>
        <w:t>“</w:t>
      </w:r>
      <w:r>
        <w:rPr>
          <w:rFonts w:hAnsi="宋体" w:eastAsia="楷体_GB2312" w:cs="宋体"/>
          <w:b/>
          <w:sz w:val="24"/>
        </w:rPr>
        <w:t>千生意</w:t>
      </w:r>
      <w:r>
        <w:rPr>
          <w:rFonts w:hint="eastAsia" w:hAnsi="宋体" w:cs="MingLiU_HKSCS"/>
          <w:b/>
          <w:sz w:val="24"/>
        </w:rPr>
        <w:t>，</w:t>
      </w:r>
      <w:r>
        <w:rPr>
          <w:rFonts w:hAnsi="宋体" w:eastAsia="楷体_GB2312" w:cs="宋体"/>
          <w:b/>
          <w:sz w:val="24"/>
        </w:rPr>
        <w:t>万买卖</w:t>
      </w:r>
      <w:r>
        <w:rPr>
          <w:rFonts w:hint="eastAsia" w:hAnsi="宋体" w:cs="MingLiU_HKSCS"/>
          <w:b/>
          <w:sz w:val="24"/>
        </w:rPr>
        <w:t>，</w:t>
      </w:r>
      <w:r>
        <w:rPr>
          <w:rFonts w:hAnsi="宋体" w:eastAsia="楷体_GB2312" w:cs="宋体"/>
          <w:b/>
          <w:sz w:val="24"/>
        </w:rPr>
        <w:t>不如翻地块</w:t>
      </w:r>
      <w:r>
        <w:rPr>
          <w:rFonts w:hAnsi="宋体" w:cs="宋体"/>
          <w:b/>
          <w:sz w:val="24"/>
        </w:rPr>
        <w:t>”</w:t>
      </w:r>
      <w:r>
        <w:rPr>
          <w:rFonts w:hAnsi="宋体" w:eastAsia="楷体_GB2312" w:cs="宋体"/>
          <w:b/>
          <w:sz w:val="24"/>
        </w:rPr>
        <w:t>体现的是重农抑商观念</w:t>
      </w:r>
      <w:r>
        <w:rPr>
          <w:rFonts w:hint="eastAsia" w:hAnsi="宋体" w:cs="MingLiU_HKSCS"/>
          <w:b/>
          <w:sz w:val="24"/>
        </w:rPr>
        <w:t>，</w:t>
      </w:r>
      <w:r>
        <w:rPr>
          <w:rFonts w:hAnsi="宋体" w:eastAsia="楷体_GB2312" w:cs="宋体"/>
          <w:b/>
          <w:sz w:val="24"/>
        </w:rPr>
        <w:t>不是封建经济自给自足的特征</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w:t>
      </w:r>
      <w:r>
        <w:rPr>
          <w:rFonts w:hAnsi="宋体" w:cs="宋体"/>
          <w:b/>
          <w:sz w:val="24"/>
        </w:rPr>
        <w:t>“</w:t>
      </w:r>
      <w:r>
        <w:rPr>
          <w:rFonts w:hAnsi="宋体" w:eastAsia="楷体_GB2312" w:cs="宋体"/>
          <w:b/>
          <w:sz w:val="24"/>
        </w:rPr>
        <w:t>人生有三宝</w:t>
      </w:r>
      <w:r>
        <w:rPr>
          <w:rFonts w:hint="eastAsia" w:hAnsi="宋体" w:cs="MingLiU_HKSCS"/>
          <w:b/>
          <w:sz w:val="24"/>
        </w:rPr>
        <w:t>，</w:t>
      </w:r>
      <w:r>
        <w:rPr>
          <w:rFonts w:hAnsi="宋体" w:eastAsia="楷体_GB2312" w:cs="宋体"/>
          <w:b/>
          <w:sz w:val="24"/>
        </w:rPr>
        <w:t>丑妻薄地破棉袄</w:t>
      </w:r>
      <w:r>
        <w:rPr>
          <w:rFonts w:hAnsi="宋体" w:cs="宋体"/>
          <w:b/>
          <w:sz w:val="24"/>
        </w:rPr>
        <w:t>”</w:t>
      </w:r>
      <w:r>
        <w:rPr>
          <w:rFonts w:hAnsi="宋体" w:eastAsia="楷体_GB2312" w:cs="宋体"/>
          <w:b/>
          <w:sz w:val="24"/>
        </w:rPr>
        <w:t>说明的是小农经济自给自足</w:t>
      </w:r>
      <w:r>
        <w:rPr>
          <w:rFonts w:hint="eastAsia" w:hAnsi="宋体" w:cs="MingLiU_HKSCS"/>
          <w:b/>
          <w:sz w:val="24"/>
        </w:rPr>
        <w:t>，</w:t>
      </w:r>
      <w:r>
        <w:rPr>
          <w:rFonts w:hAnsi="宋体" w:eastAsia="楷体_GB2312" w:cs="宋体"/>
          <w:b/>
          <w:sz w:val="24"/>
        </w:rPr>
        <w:t>而非农民享有</w:t>
      </w:r>
      <w:r>
        <w:rPr>
          <w:rFonts w:hAnsi="宋体" w:cs="宋体"/>
          <w:b/>
          <w:sz w:val="24"/>
        </w:rPr>
        <w:t>“</w:t>
      </w:r>
      <w:r>
        <w:rPr>
          <w:rFonts w:hAnsi="宋体" w:eastAsia="楷体_GB2312" w:cs="宋体"/>
          <w:b/>
          <w:sz w:val="24"/>
        </w:rPr>
        <w:t>富裕安逸</w:t>
      </w:r>
      <w:r>
        <w:rPr>
          <w:rFonts w:hAnsi="宋体" w:cs="宋体"/>
          <w:b/>
          <w:sz w:val="24"/>
        </w:rPr>
        <w:t>”</w:t>
      </w:r>
      <w:r>
        <w:rPr>
          <w:rFonts w:hAnsi="宋体" w:eastAsia="楷体_GB2312" w:cs="宋体"/>
          <w:b/>
          <w:sz w:val="24"/>
        </w:rPr>
        <w:t>的生活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hint="eastAsia" w:hAnsi="宋体" w:eastAsia="楷体_GB2312" w:cs="宋体"/>
          <w:b/>
          <w:sz w:val="24"/>
        </w:rPr>
        <w:t>；</w:t>
      </w:r>
      <w:r>
        <w:rPr>
          <w:rFonts w:hint="eastAsia" w:hAnsi="宋体" w:cs="宋体"/>
          <w:b/>
          <w:sz w:val="24"/>
        </w:rPr>
        <w:t>“</w:t>
      </w:r>
      <w:r>
        <w:rPr>
          <w:rFonts w:hint="eastAsia" w:hAnsi="宋体" w:eastAsia="楷体_GB2312" w:cs="宋体"/>
          <w:b/>
          <w:sz w:val="24"/>
        </w:rPr>
        <w:t>马军步军自来往</w:t>
      </w:r>
      <w:r>
        <w:rPr>
          <w:rFonts w:hint="eastAsia" w:hAnsi="宋体" w:cs="MingLiU_HKSCS"/>
          <w:b/>
          <w:sz w:val="24"/>
        </w:rPr>
        <w:t>，</w:t>
      </w:r>
      <w:r>
        <w:rPr>
          <w:rFonts w:hint="eastAsia" w:hAnsi="宋体" w:eastAsia="楷体_GB2312" w:cs="宋体"/>
          <w:b/>
          <w:sz w:val="24"/>
        </w:rPr>
        <w:t>南客北客相经商</w:t>
      </w:r>
      <w:r>
        <w:rPr>
          <w:rFonts w:hint="eastAsia" w:hAnsi="宋体" w:cs="宋体"/>
          <w:b/>
          <w:sz w:val="24"/>
        </w:rPr>
        <w:t>”</w:t>
      </w:r>
      <w:r>
        <w:rPr>
          <w:rFonts w:hint="eastAsia" w:hAnsi="宋体" w:eastAsia="楷体_GB2312" w:cs="宋体"/>
          <w:b/>
          <w:sz w:val="24"/>
        </w:rPr>
        <w:t>体现了边境战争未能阻碍宋代商品经济发展</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二、非选择题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17</w:t>
      </w:r>
      <w:r>
        <w:rPr>
          <w:rFonts w:hint="eastAsia" w:hAnsi="宋体" w:cs="MingLiU_HKSCS"/>
          <w:b/>
          <w:sz w:val="24"/>
        </w:rPr>
        <w:t>．</w:t>
      </w:r>
      <w:r>
        <w:rPr>
          <w:rFonts w:hAnsi="宋体" w:cs="宋体"/>
          <w:b/>
          <w:sz w:val="24"/>
        </w:rPr>
        <w:t>邺城地处中原</w:t>
      </w:r>
      <w:r>
        <w:rPr>
          <w:rFonts w:hint="eastAsia" w:hAnsi="宋体" w:cs="MingLiU_HKSCS"/>
          <w:b/>
          <w:sz w:val="24"/>
        </w:rPr>
        <w:t>，</w:t>
      </w:r>
      <w:r>
        <w:rPr>
          <w:rFonts w:hAnsi="宋体" w:cs="宋体"/>
          <w:b/>
          <w:sz w:val="24"/>
        </w:rPr>
        <w:t>是汉魏时期中国政治、经济和文化的中心之一。据古文献记载</w:t>
      </w:r>
      <w:r>
        <w:rPr>
          <w:rFonts w:hint="eastAsia" w:hAnsi="宋体" w:cs="MingLiU_HKSCS"/>
          <w:b/>
          <w:sz w:val="24"/>
        </w:rPr>
        <w:t>，</w:t>
      </w:r>
      <w:r>
        <w:rPr>
          <w:rFonts w:hAnsi="宋体" w:cs="宋体"/>
          <w:b/>
          <w:sz w:val="24"/>
        </w:rPr>
        <w:t>西高穴大墓所处的邺西地区</w:t>
      </w:r>
      <w:r>
        <w:rPr>
          <w:rFonts w:hint="eastAsia" w:hAnsi="宋体" w:cs="MingLiU_HKSCS"/>
          <w:b/>
          <w:sz w:val="24"/>
        </w:rPr>
        <w:t>，</w:t>
      </w:r>
      <w:r>
        <w:rPr>
          <w:rFonts w:hAnsi="宋体" w:cs="宋体"/>
          <w:b/>
          <w:sz w:val="24"/>
        </w:rPr>
        <w:t>曾存有大量的高规格的古代墓葬</w:t>
      </w:r>
      <w:r>
        <w:rPr>
          <w:rFonts w:hint="eastAsia" w:hAnsi="宋体" w:cs="MingLiU_HKSCS"/>
          <w:b/>
          <w:sz w:val="24"/>
        </w:rPr>
        <w:t>，</w:t>
      </w:r>
      <w:r>
        <w:rPr>
          <w:rFonts w:hAnsi="宋体" w:cs="宋体"/>
          <w:b/>
          <w:sz w:val="24"/>
        </w:rPr>
        <w:t>因而西高穴大墓的现世格外引人注目。阅读材料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4"/>
        <w:gridCol w:w="6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5" w:type="pct"/>
            <w:shd w:val="clear" w:color="auto" w:fill="auto"/>
            <w:vAlign w:val="center"/>
          </w:tcPr>
          <w:p>
            <w:pPr>
              <w:pStyle w:val="2"/>
              <w:tabs>
                <w:tab w:val="left" w:pos="4139"/>
              </w:tabs>
              <w:snapToGrid w:val="0"/>
              <w:spacing w:line="360" w:lineRule="auto"/>
              <w:jc w:val="center"/>
              <w:rPr>
                <w:rFonts w:hint="eastAsia" w:hAnsi="宋体" w:cs="宋体"/>
                <w:b/>
                <w:sz w:val="24"/>
              </w:rPr>
            </w:pPr>
          </w:p>
        </w:tc>
        <w:tc>
          <w:tcPr>
            <w:tcW w:w="3795"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西高穴大墓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墓葬位置</w:t>
            </w:r>
          </w:p>
        </w:tc>
        <w:tc>
          <w:tcPr>
            <w:tcW w:w="3795"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西高穴大墓位于河南安阳安丰乡西高穴村。该地西依太行</w:t>
            </w:r>
            <w:r>
              <w:rPr>
                <w:rFonts w:hint="eastAsia" w:hAnsi="宋体" w:cs="MingLiU_HKSCS"/>
                <w:b/>
                <w:sz w:val="24"/>
              </w:rPr>
              <w:t>，</w:t>
            </w:r>
            <w:r>
              <w:rPr>
                <w:rFonts w:hAnsi="宋体" w:cs="宋体"/>
                <w:b/>
                <w:sz w:val="24"/>
              </w:rPr>
              <w:t>北邻漳河</w:t>
            </w:r>
            <w:r>
              <w:rPr>
                <w:rFonts w:hint="eastAsia" w:hAnsi="宋体" w:cs="MingLiU_HKSCS"/>
                <w:b/>
                <w:sz w:val="24"/>
              </w:rPr>
              <w:t>，</w:t>
            </w:r>
            <w:r>
              <w:rPr>
                <w:rFonts w:hAnsi="宋体" w:cs="宋体"/>
                <w:b/>
                <w:sz w:val="24"/>
              </w:rPr>
              <w:t>南倚南陵</w:t>
            </w:r>
            <w:r>
              <w:rPr>
                <w:rFonts w:hint="eastAsia" w:hAnsi="宋体" w:cs="MingLiU_HKSCS"/>
                <w:b/>
                <w:sz w:val="24"/>
              </w:rPr>
              <w:t>，</w:t>
            </w:r>
            <w:r>
              <w:rPr>
                <w:rFonts w:hAnsi="宋体" w:cs="宋体"/>
                <w:b/>
                <w:sz w:val="24"/>
              </w:rPr>
              <w:t>地势较高。西高穴村向东</w:t>
            </w:r>
            <w:r>
              <w:rPr>
                <w:rFonts w:ascii="Times New Roman" w:hAnsi="Times New Roman" w:cs="Times New Roman"/>
                <w:b/>
                <w:sz w:val="24"/>
              </w:rPr>
              <w:t>7</w:t>
            </w:r>
            <w:r>
              <w:rPr>
                <w:rFonts w:hAnsi="宋体" w:cs="宋体"/>
                <w:b/>
                <w:sz w:val="24"/>
              </w:rPr>
              <w:t>公里为西门豹祠遗址</w:t>
            </w:r>
            <w:r>
              <w:rPr>
                <w:rFonts w:hint="eastAsia" w:hAnsi="宋体" w:cs="MingLiU_HKSCS"/>
                <w:b/>
                <w:sz w:val="24"/>
              </w:rPr>
              <w:t>，</w:t>
            </w:r>
            <w:r>
              <w:rPr>
                <w:rFonts w:hAnsi="宋体" w:cs="宋体"/>
                <w:b/>
                <w:sz w:val="24"/>
              </w:rPr>
              <w:t>向东</w:t>
            </w:r>
            <w:r>
              <w:rPr>
                <w:rFonts w:ascii="Times New Roman" w:hAnsi="Times New Roman" w:cs="Times New Roman"/>
                <w:b/>
                <w:sz w:val="24"/>
              </w:rPr>
              <w:t>14</w:t>
            </w:r>
            <w:r>
              <w:rPr>
                <w:rFonts w:hAnsi="宋体" w:cs="宋体"/>
                <w:b/>
                <w:sz w:val="24"/>
              </w:rPr>
              <w:t>.</w:t>
            </w:r>
            <w:r>
              <w:rPr>
                <w:rFonts w:ascii="Times New Roman" w:hAnsi="Times New Roman" w:cs="Times New Roman"/>
                <w:b/>
                <w:sz w:val="24"/>
              </w:rPr>
              <w:t>5</w:t>
            </w:r>
            <w:r>
              <w:rPr>
                <w:rFonts w:hAnsi="宋体" w:cs="宋体"/>
                <w:b/>
                <w:sz w:val="24"/>
              </w:rPr>
              <w:t>公里为邺城遗址。  东临安阳固岸北朝墓地</w:t>
            </w:r>
            <w:r>
              <w:rPr>
                <w:rFonts w:hint="eastAsia" w:hAnsi="宋体" w:cs="MingLiU_HKSCS"/>
                <w:b/>
                <w:sz w:val="24"/>
              </w:rPr>
              <w:t>，</w:t>
            </w:r>
            <w:r>
              <w:rPr>
                <w:rFonts w:hAnsi="宋体" w:cs="宋体"/>
                <w:b/>
                <w:sz w:val="24"/>
              </w:rPr>
              <w:t>隔漳河向北为磁县北朝墓群。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墓葬形制和结构</w:t>
            </w:r>
          </w:p>
        </w:tc>
        <w:tc>
          <w:tcPr>
            <w:tcW w:w="3795"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墓葬未发现封土</w:t>
            </w:r>
            <w:r>
              <w:rPr>
                <w:rFonts w:hint="eastAsia" w:hAnsi="宋体" w:cs="MingLiU_HKSCS"/>
                <w:b/>
                <w:sz w:val="24"/>
              </w:rPr>
              <w:t>，</w:t>
            </w:r>
            <w:r>
              <w:rPr>
                <w:rFonts w:hAnsi="宋体" w:cs="宋体"/>
                <w:b/>
                <w:sz w:val="24"/>
              </w:rPr>
              <w:t>且墓葬规模巨大</w:t>
            </w:r>
            <w:r>
              <w:rPr>
                <w:rFonts w:hint="eastAsia" w:hAnsi="宋体" w:cs="MingLiU_HKSCS"/>
                <w:b/>
                <w:sz w:val="24"/>
              </w:rPr>
              <w:t>，</w:t>
            </w:r>
            <w:r>
              <w:rPr>
                <w:rFonts w:hAnsi="宋体" w:cs="宋体"/>
                <w:b/>
                <w:sz w:val="24"/>
              </w:rPr>
              <w:t>总长度近</w:t>
            </w:r>
            <w:r>
              <w:rPr>
                <w:rFonts w:ascii="Times New Roman" w:hAnsi="Times New Roman" w:cs="Times New Roman"/>
                <w:b/>
                <w:sz w:val="24"/>
              </w:rPr>
              <w:t>60</w:t>
            </w:r>
            <w:r>
              <w:rPr>
                <w:rFonts w:hAnsi="宋体" w:cs="宋体"/>
                <w:b/>
                <w:sz w:val="24"/>
              </w:rPr>
              <w:t>米</w:t>
            </w:r>
            <w:r>
              <w:rPr>
                <w:rFonts w:hint="eastAsia" w:hAnsi="宋体" w:cs="MingLiU_HKSCS"/>
                <w:b/>
                <w:sz w:val="24"/>
              </w:rPr>
              <w:t>，</w:t>
            </w:r>
            <w:r>
              <w:rPr>
                <w:rFonts w:hAnsi="宋体" w:cs="宋体"/>
                <w:b/>
                <w:sz w:val="24"/>
              </w:rPr>
              <w:t>墓室面积约</w:t>
            </w:r>
            <w:r>
              <w:rPr>
                <w:rFonts w:ascii="Times New Roman" w:hAnsi="Times New Roman" w:cs="Times New Roman"/>
                <w:b/>
                <w:sz w:val="24"/>
              </w:rPr>
              <w:t>380</w:t>
            </w:r>
            <w:r>
              <w:rPr>
                <w:rFonts w:hAnsi="宋体" w:cs="宋体"/>
                <w:b/>
                <w:sz w:val="24"/>
              </w:rPr>
              <w:t>平方米</w:t>
            </w:r>
            <w:r>
              <w:rPr>
                <w:rFonts w:hint="eastAsia" w:hAnsi="宋体" w:cs="MingLiU_HKSCS"/>
                <w:b/>
                <w:sz w:val="24"/>
              </w:rPr>
              <w:t>，</w:t>
            </w:r>
            <w:r>
              <w:rPr>
                <w:rFonts w:hAnsi="宋体" w:cs="宋体"/>
                <w:b/>
                <w:sz w:val="24"/>
              </w:rPr>
              <w:t>由两个主室、四个侧室等组成</w:t>
            </w:r>
            <w:r>
              <w:rPr>
                <w:rFonts w:hint="eastAsia" w:hAnsi="宋体" w:cs="MingLiU_HKSCS"/>
                <w:b/>
                <w:sz w:val="24"/>
              </w:rPr>
              <w:t>，</w:t>
            </w:r>
            <w:r>
              <w:rPr>
                <w:rFonts w:hAnsi="宋体" w:cs="宋体"/>
                <w:b/>
                <w:sz w:val="24"/>
              </w:rPr>
              <w:t>呈中轴线左右大致对称的墓室布局</w:t>
            </w:r>
            <w:r>
              <w:rPr>
                <w:rFonts w:hint="eastAsia" w:hAnsi="宋体" w:cs="MingLiU_HKSCS"/>
                <w:b/>
                <w:sz w:val="24"/>
              </w:rPr>
              <w:t>，</w:t>
            </w:r>
            <w:r>
              <w:rPr>
                <w:rFonts w:hAnsi="宋体" w:cs="宋体"/>
                <w:b/>
                <w:sz w:val="24"/>
              </w:rPr>
              <w:t>墓壁砌大型条砖</w:t>
            </w:r>
            <w:r>
              <w:rPr>
                <w:rFonts w:hint="eastAsia" w:hAnsi="宋体" w:cs="MingLiU_HKSCS"/>
                <w:b/>
                <w:sz w:val="24"/>
              </w:rPr>
              <w:t>，</w:t>
            </w:r>
            <w:r>
              <w:rPr>
                <w:rFonts w:hAnsi="宋体" w:cs="宋体"/>
                <w:b/>
                <w:sz w:val="24"/>
              </w:rPr>
              <w:t>墓室的形制和结构与已知的汉魏王侯级墓葬类似。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5"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出土器物</w:t>
            </w:r>
          </w:p>
        </w:tc>
        <w:tc>
          <w:tcPr>
            <w:tcW w:w="3795"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该墓虽</w:t>
            </w:r>
            <w:r>
              <w:rPr>
                <w:rFonts w:hint="eastAsia" w:hAnsi="宋体" w:cs="宋体"/>
                <w:b/>
                <w:sz w:val="24"/>
              </w:rPr>
              <w:t>多次被盗</w:t>
            </w:r>
            <w:r>
              <w:rPr>
                <w:rFonts w:hint="eastAsia" w:hAnsi="宋体" w:cs="MingLiU_HKSCS"/>
                <w:b/>
                <w:sz w:val="24"/>
              </w:rPr>
              <w:t>，</w:t>
            </w:r>
            <w:r>
              <w:rPr>
                <w:rFonts w:hint="eastAsia" w:hAnsi="宋体" w:cs="宋体"/>
                <w:b/>
                <w:sz w:val="24"/>
              </w:rPr>
              <w:t>但仍出土了一批具有明显的汉魏特征的器物和画像石等遗物。有五铢钱、水晶珠、玉佩等异常精美装饰品及见于王侯大墓的车马器、石圭</w:t>
            </w:r>
            <w:r>
              <w:rPr>
                <w:rFonts w:hint="eastAsia" w:hAnsi="宋体" w:cs="MingLiU_HKSCS"/>
                <w:b/>
                <w:sz w:val="24"/>
              </w:rPr>
              <w:t>，</w:t>
            </w:r>
            <w:r>
              <w:rPr>
                <w:rFonts w:hint="eastAsia" w:hAnsi="宋体" w:cs="宋体"/>
                <w:b/>
                <w:sz w:val="24"/>
              </w:rPr>
              <w:t>还有刻铭石牌</w:t>
            </w:r>
            <w:r>
              <w:rPr>
                <w:rFonts w:ascii="Times New Roman" w:hAnsi="Times New Roman" w:cs="Times New Roman"/>
                <w:b/>
                <w:sz w:val="24"/>
              </w:rPr>
              <w:t>63</w:t>
            </w:r>
            <w:r>
              <w:rPr>
                <w:rFonts w:hAnsi="宋体" w:cs="宋体"/>
                <w:b/>
                <w:sz w:val="24"/>
              </w:rPr>
              <w:t>块</w:t>
            </w:r>
            <w:r>
              <w:rPr>
                <w:rFonts w:hint="eastAsia" w:hAnsi="宋体" w:cs="MingLiU_HKSCS"/>
                <w:b/>
                <w:sz w:val="24"/>
              </w:rPr>
              <w:t>，</w:t>
            </w:r>
            <w:r>
              <w:rPr>
                <w:rFonts w:hAnsi="宋体" w:cs="宋体"/>
                <w:b/>
                <w:sz w:val="24"/>
              </w:rPr>
              <w:t>其上刻有“魏武王常所用挌虎大戟”“魏武王常所用挌虎短矛”等铭文</w:t>
            </w:r>
            <w:r>
              <w:rPr>
                <w:rFonts w:hint="eastAsia" w:hAnsi="宋体" w:cs="MingLiU_HKSCS"/>
                <w:b/>
                <w:sz w:val="24"/>
              </w:rPr>
              <w:t>，</w:t>
            </w:r>
            <w:r>
              <w:rPr>
                <w:rFonts w:hAnsi="宋体" w:cs="宋体"/>
                <w:b/>
                <w:sz w:val="24"/>
              </w:rPr>
              <w:t>刻铭的字体绝大多数是汉隶</w:t>
            </w:r>
            <w:r>
              <w:rPr>
                <w:rFonts w:hint="eastAsia" w:hAnsi="宋体" w:cs="MingLiU_HKSCS"/>
                <w:b/>
                <w:sz w:val="24"/>
              </w:rPr>
              <w:t>，</w:t>
            </w:r>
            <w:r>
              <w:rPr>
                <w:rFonts w:hAnsi="宋体" w:cs="宋体"/>
                <w:b/>
                <w:sz w:val="24"/>
              </w:rPr>
              <w:t>字体规整</w:t>
            </w:r>
            <w:r>
              <w:rPr>
                <w:rFonts w:hint="eastAsia" w:hAnsi="宋体" w:cs="MingLiU_HKSCS"/>
                <w:b/>
                <w:sz w:val="24"/>
              </w:rPr>
              <w:t>，</w:t>
            </w:r>
            <w:r>
              <w:rPr>
                <w:rFonts w:hAnsi="宋体" w:cs="宋体"/>
                <w:b/>
                <w:sz w:val="24"/>
              </w:rPr>
              <w:t>遒劲有力。</w:t>
            </w:r>
          </w:p>
        </w:tc>
      </w:tr>
    </w:tbl>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r>
        <w:rPr>
          <w:rFonts w:hAnsi="宋体" w:eastAsia="楷体_GB2312" w:cs="宋体"/>
          <w:b/>
          <w:sz w:val="24"/>
        </w:rPr>
        <w:t>　(建安)二十三年</w:t>
      </w:r>
      <w:r>
        <w:rPr>
          <w:rFonts w:hAnsi="宋体" w:cs="宋体"/>
          <w:b/>
          <w:sz w:val="24"/>
        </w:rPr>
        <w:t>……</w:t>
      </w:r>
      <w:r>
        <w:rPr>
          <w:rFonts w:hAnsi="宋体" w:eastAsia="楷体_GB2312" w:cs="宋体"/>
          <w:b/>
          <w:sz w:val="24"/>
        </w:rPr>
        <w:t>六月</w:t>
      </w:r>
      <w:r>
        <w:rPr>
          <w:rFonts w:hint="eastAsia" w:hAnsi="宋体" w:cs="MingLiU_HKSCS"/>
          <w:b/>
          <w:sz w:val="24"/>
        </w:rPr>
        <w:t>，</w:t>
      </w:r>
      <w:r>
        <w:rPr>
          <w:rFonts w:hAnsi="宋体" w:eastAsia="楷体_GB2312" w:cs="宋体"/>
          <w:b/>
          <w:sz w:val="24"/>
        </w:rPr>
        <w:t>令曰：</w:t>
      </w:r>
      <w:r>
        <w:rPr>
          <w:rFonts w:hAnsi="宋体" w:cs="宋体"/>
          <w:b/>
          <w:sz w:val="24"/>
        </w:rPr>
        <w:t>“</w:t>
      </w:r>
      <w:r>
        <w:rPr>
          <w:rFonts w:hAnsi="宋体" w:eastAsia="楷体_GB2312" w:cs="宋体"/>
          <w:b/>
          <w:sz w:val="24"/>
        </w:rPr>
        <w:t>古之葬者</w:t>
      </w:r>
      <w:r>
        <w:rPr>
          <w:rFonts w:hint="eastAsia" w:hAnsi="宋体" w:cs="MingLiU_HKSCS"/>
          <w:b/>
          <w:sz w:val="24"/>
        </w:rPr>
        <w:t>，</w:t>
      </w:r>
      <w:r>
        <w:rPr>
          <w:rFonts w:hAnsi="宋体" w:eastAsia="楷体_GB2312" w:cs="宋体"/>
          <w:b/>
          <w:sz w:val="24"/>
        </w:rPr>
        <w:t>必居瘠薄之地。其规西门豹祠西原上为寿陵</w:t>
      </w:r>
      <w:r>
        <w:rPr>
          <w:rFonts w:hint="eastAsia" w:hAnsi="宋体" w:cs="MingLiU_HKSCS"/>
          <w:b/>
          <w:sz w:val="24"/>
        </w:rPr>
        <w:t>，</w:t>
      </w:r>
      <w:r>
        <w:rPr>
          <w:rFonts w:hAnsi="宋体" w:eastAsia="楷体_GB2312" w:cs="宋体"/>
          <w:b/>
          <w:sz w:val="24"/>
        </w:rPr>
        <w:t>因高为基</w:t>
      </w:r>
      <w:r>
        <w:rPr>
          <w:rFonts w:hint="eastAsia" w:hAnsi="宋体" w:cs="MingLiU_HKSCS"/>
          <w:b/>
          <w:sz w:val="24"/>
        </w:rPr>
        <w:t>，</w:t>
      </w:r>
      <w:r>
        <w:rPr>
          <w:rFonts w:hAnsi="宋体" w:eastAsia="楷体_GB2312" w:cs="宋体"/>
          <w:b/>
          <w:sz w:val="24"/>
        </w:rPr>
        <w:t>不封不树。</w:t>
      </w:r>
      <w:r>
        <w:rPr>
          <w:rFonts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Ansi="宋体" w:eastAsia="楷体_GB2312" w:cs="宋体"/>
          <w:b/>
          <w:sz w:val="24"/>
        </w:rPr>
        <w:t>(建安)二十五年春正月</w:t>
      </w:r>
      <w:r>
        <w:rPr>
          <w:rFonts w:hint="eastAsia" w:hAnsi="宋体" w:cs="MingLiU_HKSCS"/>
          <w:b/>
          <w:sz w:val="24"/>
        </w:rPr>
        <w:t>，</w:t>
      </w:r>
      <w:r>
        <w:rPr>
          <w:rFonts w:hAnsi="宋体" w:eastAsia="楷体_GB2312" w:cs="宋体"/>
          <w:b/>
          <w:sz w:val="24"/>
        </w:rPr>
        <w:t>至洛阳。</w:t>
      </w:r>
      <w:r>
        <w:rPr>
          <w:rFonts w:hAnsi="宋体" w:cs="宋体"/>
          <w:b/>
          <w:sz w:val="24"/>
        </w:rPr>
        <w:t>……</w:t>
      </w:r>
      <w:r>
        <w:rPr>
          <w:rFonts w:hAnsi="宋体" w:eastAsia="楷体_GB2312" w:cs="宋体"/>
          <w:b/>
          <w:sz w:val="24"/>
        </w:rPr>
        <w:t>庚子</w:t>
      </w:r>
      <w:r>
        <w:rPr>
          <w:rFonts w:hint="eastAsia" w:hAnsi="宋体" w:cs="MingLiU_HKSCS"/>
          <w:b/>
          <w:sz w:val="24"/>
        </w:rPr>
        <w:t>，</w:t>
      </w:r>
      <w:r>
        <w:rPr>
          <w:rFonts w:hAnsi="宋体" w:eastAsia="楷体_GB2312" w:cs="宋体"/>
          <w:b/>
          <w:sz w:val="24"/>
        </w:rPr>
        <w:t>王崩于洛阳</w:t>
      </w:r>
      <w:r>
        <w:rPr>
          <w:rFonts w:hint="eastAsia" w:hAnsi="宋体" w:cs="MingLiU_HKSCS"/>
          <w:b/>
          <w:sz w:val="24"/>
        </w:rPr>
        <w:t>，</w:t>
      </w:r>
      <w:r>
        <w:rPr>
          <w:rFonts w:hAnsi="宋体" w:eastAsia="楷体_GB2312" w:cs="宋体"/>
          <w:b/>
          <w:sz w:val="24"/>
        </w:rPr>
        <w:t>年六十六。遗</w:t>
      </w:r>
      <w:r>
        <w:rPr>
          <w:rFonts w:hint="eastAsia" w:hAnsi="宋体" w:eastAsia="楷体_GB2312" w:cs="宋体"/>
          <w:b/>
          <w:sz w:val="24"/>
        </w:rPr>
        <w:t>令曰：</w:t>
      </w:r>
      <w:r>
        <w:rPr>
          <w:rFonts w:hint="eastAsia" w:hAnsi="宋体" w:cs="宋体"/>
          <w:b/>
          <w:sz w:val="24"/>
        </w:rPr>
        <w:t>“</w:t>
      </w:r>
      <w:r>
        <w:rPr>
          <w:rFonts w:hint="eastAsia" w:hAnsi="宋体" w:eastAsia="楷体_GB2312" w:cs="宋体"/>
          <w:b/>
          <w:sz w:val="24"/>
        </w:rPr>
        <w:t>天下尚未安定</w:t>
      </w:r>
      <w:r>
        <w:rPr>
          <w:rFonts w:hint="eastAsia" w:hAnsi="宋体" w:cs="MingLiU_HKSCS"/>
          <w:b/>
          <w:sz w:val="24"/>
        </w:rPr>
        <w:t>，</w:t>
      </w:r>
      <w:r>
        <w:rPr>
          <w:rFonts w:hint="eastAsia" w:hAnsi="宋体" w:eastAsia="楷体_GB2312" w:cs="宋体"/>
          <w:b/>
          <w:sz w:val="24"/>
        </w:rPr>
        <w:t>未得遵古也。葬毕</w:t>
      </w:r>
      <w:r>
        <w:rPr>
          <w:rFonts w:hint="eastAsia" w:hAnsi="宋体" w:cs="MingLiU_HKSCS"/>
          <w:b/>
          <w:sz w:val="24"/>
        </w:rPr>
        <w:t>，</w:t>
      </w:r>
      <w:r>
        <w:rPr>
          <w:rFonts w:hint="eastAsia" w:hAnsi="宋体" w:eastAsia="楷体_GB2312" w:cs="宋体"/>
          <w:b/>
          <w:sz w:val="24"/>
        </w:rPr>
        <w:t>皆除服。其将兵屯戍者</w:t>
      </w:r>
      <w:r>
        <w:rPr>
          <w:rFonts w:hint="eastAsia" w:hAnsi="宋体" w:cs="MingLiU_HKSCS"/>
          <w:b/>
          <w:sz w:val="24"/>
        </w:rPr>
        <w:t>，</w:t>
      </w:r>
      <w:r>
        <w:rPr>
          <w:rFonts w:hint="eastAsia" w:hAnsi="宋体" w:eastAsia="楷体_GB2312" w:cs="宋体"/>
          <w:b/>
          <w:sz w:val="24"/>
        </w:rPr>
        <w:t>皆不得离屯部。有司各率乃职。敛以时服</w:t>
      </w:r>
      <w:r>
        <w:rPr>
          <w:rFonts w:hint="eastAsia" w:hAnsi="宋体" w:cs="MingLiU_HKSCS"/>
          <w:b/>
          <w:sz w:val="24"/>
        </w:rPr>
        <w:t>，</w:t>
      </w:r>
      <w:r>
        <w:rPr>
          <w:rFonts w:hint="eastAsia" w:hAnsi="宋体" w:eastAsia="楷体_GB2312" w:cs="宋体"/>
          <w:b/>
          <w:sz w:val="24"/>
        </w:rPr>
        <w:t>无藏金玉珍宝。</w:t>
      </w:r>
      <w:r>
        <w:rPr>
          <w:rFonts w:hint="eastAsia" w:hAnsi="宋体" w:cs="宋体"/>
          <w:b/>
          <w:sz w:val="24"/>
        </w:rPr>
        <w:t>”</w:t>
      </w:r>
      <w:r>
        <w:rPr>
          <w:rFonts w:hint="eastAsia" w:hAnsi="宋体" w:eastAsia="楷体_GB2312" w:cs="宋体"/>
          <w:b/>
          <w:sz w:val="24"/>
        </w:rPr>
        <w:t>谥曰武王。二月丁卯</w:t>
      </w:r>
      <w:r>
        <w:rPr>
          <w:rFonts w:hint="eastAsia" w:hAnsi="宋体" w:cs="MingLiU_HKSCS"/>
          <w:b/>
          <w:sz w:val="24"/>
        </w:rPr>
        <w:t>，</w:t>
      </w:r>
      <w:r>
        <w:rPr>
          <w:rFonts w:hint="eastAsia" w:hAnsi="宋体" w:eastAsia="楷体_GB2312" w:cs="宋体"/>
          <w:b/>
          <w:sz w:val="24"/>
        </w:rPr>
        <w:t>葬高陵。</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——据《三国志·魏书·武帝纪》</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材料三</w:t>
      </w:r>
      <w:r>
        <w:rPr>
          <w:rFonts w:hAnsi="宋体" w:eastAsia="楷体_GB2312" w:cs="宋体"/>
          <w:b/>
          <w:sz w:val="24"/>
        </w:rPr>
        <w:t>　葬于邺之西岗上</w:t>
      </w:r>
      <w:r>
        <w:rPr>
          <w:rFonts w:hint="eastAsia" w:hAnsi="宋体" w:cs="MingLiU_HKSCS"/>
          <w:b/>
          <w:sz w:val="24"/>
        </w:rPr>
        <w:t>，</w:t>
      </w:r>
      <w:r>
        <w:rPr>
          <w:rFonts w:hAnsi="宋体" w:eastAsia="楷体_GB2312" w:cs="宋体"/>
          <w:b/>
          <w:sz w:val="24"/>
        </w:rPr>
        <w:t>与西门豹祠相近。</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w:t>
      </w:r>
      <w:r>
        <w:rPr>
          <w:rFonts w:hAnsi="宋体" w:eastAsia="仿宋_GB2312" w:cs="宋体"/>
          <w:b/>
          <w:sz w:val="24"/>
        </w:rPr>
        <w:t>据魏晋陆机《吊魏武帝文》等</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一些学者依据西高穴大墓的规模、形制、遗物及文献记载等</w:t>
      </w:r>
      <w:r>
        <w:rPr>
          <w:rFonts w:hint="eastAsia" w:hAnsi="宋体" w:cs="MingLiU_HKSCS"/>
          <w:b/>
          <w:sz w:val="24"/>
        </w:rPr>
        <w:t>，</w:t>
      </w:r>
      <w:r>
        <w:rPr>
          <w:rFonts w:hAnsi="宋体" w:cs="宋体"/>
          <w:b/>
          <w:sz w:val="24"/>
        </w:rPr>
        <w:t>认定这是曹操墓</w:t>
      </w:r>
      <w:r>
        <w:rPr>
          <w:rFonts w:hint="eastAsia" w:hAnsi="宋体" w:cs="MingLiU_HKSCS"/>
          <w:b/>
          <w:sz w:val="24"/>
        </w:rPr>
        <w:t>，</w:t>
      </w:r>
      <w:r>
        <w:rPr>
          <w:rFonts w:hAnsi="宋体" w:cs="宋体"/>
          <w:b/>
          <w:sz w:val="24"/>
        </w:rPr>
        <w:t>由此引发了各界热议。依据材料及所学知识</w:t>
      </w:r>
      <w:r>
        <w:rPr>
          <w:rFonts w:hint="eastAsia" w:hAnsi="宋体" w:cs="MingLiU_HKSCS"/>
          <w:b/>
          <w:sz w:val="24"/>
        </w:rPr>
        <w:t>，</w:t>
      </w:r>
      <w:r>
        <w:rPr>
          <w:rFonts w:hAnsi="宋体" w:cs="宋体"/>
          <w:b/>
          <w:sz w:val="24"/>
        </w:rPr>
        <w:t>请你就西高穴大墓与曹操的关系提出自己的观点</w:t>
      </w:r>
      <w:r>
        <w:rPr>
          <w:rFonts w:hint="eastAsia" w:hAnsi="宋体" w:cs="MingLiU_HKSCS"/>
          <w:b/>
          <w:sz w:val="24"/>
        </w:rPr>
        <w:t>，</w:t>
      </w:r>
      <w:r>
        <w:rPr>
          <w:rFonts w:hint="eastAsia" w:hAnsi="宋体" w:cs="宋体"/>
          <w:b/>
          <w:sz w:val="24"/>
        </w:rPr>
        <w:t>并说明理由。(</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本题是一道开放性试题</w:t>
      </w:r>
      <w:r>
        <w:rPr>
          <w:rFonts w:hint="eastAsia" w:hAnsi="宋体" w:cs="MingLiU_HKSCS"/>
          <w:b/>
          <w:sz w:val="24"/>
        </w:rPr>
        <w:t>，</w:t>
      </w:r>
      <w:r>
        <w:rPr>
          <w:rFonts w:hAnsi="宋体" w:eastAsia="楷体_GB2312" w:cs="宋体"/>
          <w:b/>
          <w:sz w:val="24"/>
        </w:rPr>
        <w:t>主要考查考生对材料的理解及</w:t>
      </w:r>
      <w:r>
        <w:rPr>
          <w:rFonts w:ascii="黑体" w:hAnsi="黑体" w:eastAsia="黑体" w:cs="宋体"/>
          <w:b/>
          <w:sz w:val="24"/>
        </w:rPr>
        <w:t>史料实证</w:t>
      </w:r>
      <w:r>
        <w:rPr>
          <w:rFonts w:hAnsi="宋体" w:eastAsia="楷体_GB2312" w:cs="宋体"/>
          <w:b/>
          <w:sz w:val="24"/>
        </w:rPr>
        <w:t>能力。考生从是或不是两个角度作答都可</w:t>
      </w:r>
      <w:r>
        <w:rPr>
          <w:rFonts w:hint="eastAsia" w:hAnsi="宋体" w:cs="MingLiU_HKSCS"/>
          <w:b/>
          <w:sz w:val="24"/>
        </w:rPr>
        <w:t>，</w:t>
      </w:r>
      <w:r>
        <w:rPr>
          <w:rFonts w:hAnsi="宋体" w:eastAsia="楷体_GB2312" w:cs="宋体"/>
          <w:b/>
          <w:sz w:val="24"/>
        </w:rPr>
        <w:t>关键是自圆其说</w:t>
      </w:r>
      <w:r>
        <w:rPr>
          <w:rFonts w:hint="eastAsia" w:hAnsi="宋体" w:cs="MingLiU_HKSCS"/>
          <w:b/>
          <w:sz w:val="24"/>
        </w:rPr>
        <w:t>，</w:t>
      </w:r>
      <w:r>
        <w:rPr>
          <w:rFonts w:hAnsi="宋体" w:eastAsia="楷体_GB2312" w:cs="宋体"/>
          <w:b/>
          <w:sz w:val="24"/>
        </w:rPr>
        <w:t>说明理由时</w:t>
      </w:r>
      <w:r>
        <w:rPr>
          <w:rFonts w:hint="eastAsia" w:hAnsi="宋体" w:cs="MingLiU_HKSCS"/>
          <w:b/>
          <w:sz w:val="24"/>
        </w:rPr>
        <w:t>，</w:t>
      </w:r>
      <w:r>
        <w:rPr>
          <w:rFonts w:hAnsi="宋体" w:eastAsia="楷体_GB2312" w:cs="宋体"/>
          <w:b/>
          <w:sz w:val="24"/>
        </w:rPr>
        <w:t>考生可从材料所给的墓葬位置是否符合文献记载；墓葬形制和结构是否符合王侯特征；出土器物及出土器物上的文字是否符合汉代特征等角度回答。</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示例一：</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西高穴大墓是曹操墓。(</w:t>
      </w:r>
      <w:r>
        <w:rPr>
          <w:rFonts w:ascii="Times New Roman" w:hAnsi="Times New Roman" w:cs="Times New Roman"/>
          <w:b/>
          <w:sz w:val="24"/>
        </w:rPr>
        <w:t>2</w:t>
      </w:r>
      <w:r>
        <w:rPr>
          <w:rFonts w:hAnsi="宋体" w:cs="宋体"/>
          <w:b/>
          <w:sz w:val="24"/>
        </w:rPr>
        <w:t>分)西高穴村一带与《三国志》记载曹操之寿陵的位置和地势相吻合；墓室的形制和结构与已知的汉魏王侯级墓葬类似</w:t>
      </w:r>
      <w:r>
        <w:rPr>
          <w:rFonts w:hint="eastAsia" w:hAnsi="宋体" w:cs="MingLiU_HKSCS"/>
          <w:b/>
          <w:sz w:val="24"/>
        </w:rPr>
        <w:t>，</w:t>
      </w:r>
      <w:r>
        <w:rPr>
          <w:rFonts w:hAnsi="宋体" w:cs="宋体"/>
          <w:b/>
          <w:sz w:val="24"/>
        </w:rPr>
        <w:t>该墓葬中出</w:t>
      </w:r>
      <w:r>
        <w:rPr>
          <w:rFonts w:hint="eastAsia" w:hAnsi="宋体" w:cs="宋体"/>
          <w:b/>
          <w:sz w:val="24"/>
        </w:rPr>
        <w:t>土的见于王侯大墓的车马器、石圭等也与曹操魏王的身份相符；墓葬未发现封土</w:t>
      </w:r>
      <w:r>
        <w:rPr>
          <w:rFonts w:hint="eastAsia" w:hAnsi="宋体" w:cs="MingLiU_HKSCS"/>
          <w:b/>
          <w:sz w:val="24"/>
        </w:rPr>
        <w:t>，</w:t>
      </w:r>
      <w:r>
        <w:rPr>
          <w:rFonts w:hint="eastAsia" w:hAnsi="宋体" w:cs="宋体"/>
          <w:b/>
          <w:sz w:val="24"/>
        </w:rPr>
        <w:t>这与《三国志》记载的曹操寿陵“因高为基</w:t>
      </w:r>
      <w:r>
        <w:rPr>
          <w:rFonts w:hint="eastAsia" w:hAnsi="宋体" w:cs="MingLiU_HKSCS"/>
          <w:b/>
          <w:sz w:val="24"/>
        </w:rPr>
        <w:t>，</w:t>
      </w:r>
      <w:r>
        <w:rPr>
          <w:rFonts w:hint="eastAsia" w:hAnsi="宋体" w:cs="宋体"/>
          <w:b/>
          <w:sz w:val="24"/>
        </w:rPr>
        <w:t>不封不树”的情况相符；墓葬出土的器物</w:t>
      </w:r>
      <w:r>
        <w:rPr>
          <w:rFonts w:hint="eastAsia" w:hAnsi="宋体" w:cs="MingLiU_HKSCS"/>
          <w:b/>
          <w:sz w:val="24"/>
        </w:rPr>
        <w:t>，</w:t>
      </w:r>
      <w:r>
        <w:rPr>
          <w:rFonts w:hint="eastAsia" w:hAnsi="宋体" w:cs="宋体"/>
          <w:b/>
          <w:sz w:val="24"/>
        </w:rPr>
        <w:t>如五铢钱等遗物具有汉魏特征</w:t>
      </w:r>
      <w:r>
        <w:rPr>
          <w:rFonts w:hint="eastAsia" w:hAnsi="宋体" w:cs="MingLiU_HKSCS"/>
          <w:b/>
          <w:sz w:val="24"/>
        </w:rPr>
        <w:t>，</w:t>
      </w:r>
      <w:r>
        <w:rPr>
          <w:rFonts w:hint="eastAsia" w:hAnsi="宋体" w:cs="宋体"/>
          <w:b/>
          <w:sz w:val="24"/>
        </w:rPr>
        <w:t>出土的刻铭石牌上的文字为汉隶</w:t>
      </w:r>
      <w:r>
        <w:rPr>
          <w:rFonts w:hint="eastAsia" w:hAnsi="宋体" w:cs="MingLiU_HKSCS"/>
          <w:b/>
          <w:sz w:val="24"/>
        </w:rPr>
        <w:t>，</w:t>
      </w:r>
      <w:r>
        <w:rPr>
          <w:rFonts w:hint="eastAsia" w:hAnsi="宋体" w:cs="宋体"/>
          <w:b/>
          <w:sz w:val="24"/>
        </w:rPr>
        <w:t>与曹操生活的年代相符；墓葬出土的刻铭石牌上刻有“魏武王”等铭文</w:t>
      </w:r>
      <w:r>
        <w:rPr>
          <w:rFonts w:hint="eastAsia" w:hAnsi="宋体" w:cs="MingLiU_HKSCS"/>
          <w:b/>
          <w:sz w:val="24"/>
        </w:rPr>
        <w:t>，</w:t>
      </w:r>
      <w:r>
        <w:rPr>
          <w:rFonts w:hint="eastAsia" w:hAnsi="宋体" w:cs="宋体"/>
          <w:b/>
          <w:sz w:val="24"/>
        </w:rPr>
        <w:t>根据“武帝纪”及所学曹操的谥号可知</w:t>
      </w:r>
      <w:r>
        <w:rPr>
          <w:rFonts w:hint="eastAsia" w:hAnsi="宋体" w:cs="MingLiU_HKSCS"/>
          <w:b/>
          <w:sz w:val="24"/>
        </w:rPr>
        <w:t>，</w:t>
      </w:r>
      <w:r>
        <w:rPr>
          <w:rFonts w:hint="eastAsia" w:hAnsi="宋体" w:cs="宋体"/>
          <w:b/>
          <w:sz w:val="24"/>
        </w:rPr>
        <w:t>该墓主就是魏武王曹操。因此</w:t>
      </w:r>
      <w:r>
        <w:rPr>
          <w:rFonts w:hint="eastAsia" w:hAnsi="宋体" w:cs="MingLiU_HKSCS"/>
          <w:b/>
          <w:sz w:val="24"/>
        </w:rPr>
        <w:t>，</w:t>
      </w:r>
      <w:r>
        <w:rPr>
          <w:rFonts w:hint="eastAsia" w:hAnsi="宋体" w:cs="宋体"/>
          <w:b/>
          <w:sz w:val="24"/>
        </w:rPr>
        <w:t>根据考古发现和文献记载的相互印证可知</w:t>
      </w:r>
      <w:r>
        <w:rPr>
          <w:rFonts w:hint="eastAsia" w:hAnsi="宋体" w:cs="MingLiU_HKSCS"/>
          <w:b/>
          <w:sz w:val="24"/>
        </w:rPr>
        <w:t>，</w:t>
      </w:r>
      <w:r>
        <w:rPr>
          <w:rFonts w:hint="eastAsia" w:hAnsi="宋体" w:cs="宋体"/>
          <w:b/>
          <w:sz w:val="24"/>
        </w:rPr>
        <w:t>西高穴墓为曹操墓。(</w:t>
      </w:r>
      <w:r>
        <w:rPr>
          <w:rFonts w:ascii="Times New Roman" w:hAnsi="Times New Roman" w:cs="Times New Roman"/>
          <w:b/>
          <w:sz w:val="24"/>
        </w:rPr>
        <w:t>10</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示例二：</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西高穴大墓不一定是曹操墓。(</w:t>
      </w:r>
      <w:r>
        <w:rPr>
          <w:rFonts w:ascii="Times New Roman" w:hAnsi="Times New Roman" w:cs="Times New Roman"/>
          <w:b/>
          <w:sz w:val="24"/>
        </w:rPr>
        <w:t>2</w:t>
      </w:r>
      <w:r>
        <w:rPr>
          <w:rFonts w:hAnsi="宋体" w:cs="宋体"/>
          <w:b/>
          <w:sz w:val="24"/>
        </w:rPr>
        <w:t>分)文献中关于曹操墓位置有多种记载</w:t>
      </w:r>
      <w:r>
        <w:rPr>
          <w:rFonts w:hint="eastAsia" w:hAnsi="宋体" w:cs="MingLiU_HKSCS"/>
          <w:b/>
          <w:sz w:val="24"/>
        </w:rPr>
        <w:t>，</w:t>
      </w:r>
      <w:r>
        <w:rPr>
          <w:rFonts w:hAnsi="宋体" w:cs="宋体"/>
          <w:b/>
          <w:sz w:val="24"/>
        </w:rPr>
        <w:t>如陆机的《吊魏武帝文》记载曹操</w:t>
      </w:r>
      <w:r>
        <w:rPr>
          <w:rFonts w:hint="eastAsia" w:hAnsi="宋体" w:cs="宋体"/>
          <w:b/>
          <w:sz w:val="24"/>
        </w:rPr>
        <w:t>墓在“邺之西岗”</w:t>
      </w:r>
      <w:r>
        <w:rPr>
          <w:rFonts w:hint="eastAsia" w:hAnsi="宋体" w:cs="MingLiU_HKSCS"/>
          <w:b/>
          <w:sz w:val="24"/>
        </w:rPr>
        <w:t>，</w:t>
      </w:r>
      <w:r>
        <w:rPr>
          <w:rFonts w:hint="eastAsia" w:hAnsi="宋体" w:cs="宋体"/>
          <w:b/>
          <w:sz w:val="24"/>
        </w:rPr>
        <w:t>而《三国志》则记载曹操墓是在“西门豹祠西原”</w:t>
      </w:r>
      <w:r>
        <w:rPr>
          <w:rFonts w:hint="eastAsia" w:hAnsi="宋体" w:cs="MingLiU_HKSCS"/>
          <w:b/>
          <w:sz w:val="24"/>
        </w:rPr>
        <w:t>，</w:t>
      </w:r>
      <w:r>
        <w:rPr>
          <w:rFonts w:hint="eastAsia" w:hAnsi="宋体" w:cs="宋体"/>
          <w:b/>
          <w:sz w:val="24"/>
        </w:rPr>
        <w:t>西高穴大墓的位置只是大概符合文献中关于曹操墓的记载；该墓多次被盗</w:t>
      </w:r>
      <w:r>
        <w:rPr>
          <w:rFonts w:hint="eastAsia" w:hAnsi="宋体" w:cs="MingLiU_HKSCS"/>
          <w:b/>
          <w:sz w:val="24"/>
        </w:rPr>
        <w:t>，</w:t>
      </w:r>
      <w:r>
        <w:rPr>
          <w:rFonts w:hint="eastAsia" w:hAnsi="宋体" w:cs="宋体"/>
          <w:b/>
          <w:sz w:val="24"/>
        </w:rPr>
        <w:t>影响考古发掘的真实性和科学性；铭文中“魏武王”不一定是曹操</w:t>
      </w:r>
      <w:r>
        <w:rPr>
          <w:rFonts w:hint="eastAsia" w:hAnsi="宋体" w:cs="MingLiU_HKSCS"/>
          <w:b/>
          <w:sz w:val="24"/>
        </w:rPr>
        <w:t>，</w:t>
      </w:r>
      <w:r>
        <w:rPr>
          <w:rFonts w:hint="eastAsia" w:hAnsi="宋体" w:cs="宋体"/>
          <w:b/>
          <w:sz w:val="24"/>
        </w:rPr>
        <w:t>“魏武王”并不一定为曹操独有封号；曹操去世时的建安二十五年</w:t>
      </w:r>
      <w:r>
        <w:rPr>
          <w:rFonts w:hint="eastAsia" w:hAnsi="宋体" w:cs="MingLiU_HKSCS"/>
          <w:b/>
          <w:sz w:val="24"/>
        </w:rPr>
        <w:t>，</w:t>
      </w:r>
      <w:r>
        <w:rPr>
          <w:rFonts w:hint="eastAsia" w:hAnsi="宋体" w:cs="宋体"/>
          <w:b/>
          <w:sz w:val="24"/>
        </w:rPr>
        <w:t>还是汉献帝的年号</w:t>
      </w:r>
      <w:r>
        <w:rPr>
          <w:rFonts w:hint="eastAsia" w:hAnsi="宋体" w:cs="MingLiU_HKSCS"/>
          <w:b/>
          <w:sz w:val="24"/>
        </w:rPr>
        <w:t>，</w:t>
      </w:r>
      <w:r>
        <w:rPr>
          <w:rFonts w:hint="eastAsia" w:hAnsi="宋体" w:cs="宋体"/>
          <w:b/>
          <w:sz w:val="24"/>
        </w:rPr>
        <w:t>此时魏国尚未建立</w:t>
      </w:r>
      <w:r>
        <w:rPr>
          <w:rFonts w:hint="eastAsia" w:hAnsi="宋体" w:cs="MingLiU_HKSCS"/>
          <w:b/>
          <w:sz w:val="24"/>
        </w:rPr>
        <w:t>，</w:t>
      </w:r>
      <w:r>
        <w:rPr>
          <w:rFonts w:hint="eastAsia" w:hAnsi="宋体" w:cs="宋体"/>
          <w:b/>
          <w:sz w:val="24"/>
        </w:rPr>
        <w:t>铭文中的“魏武王”不一定是曹操被谥封的“武王”。(</w:t>
      </w:r>
      <w:r>
        <w:rPr>
          <w:rFonts w:ascii="Times New Roman" w:hAnsi="Times New Roman" w:cs="Times New Roman"/>
          <w:b/>
          <w:sz w:val="24"/>
        </w:rPr>
        <w:t>10</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18</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·山东滨州模拟)</w:t>
      </w:r>
      <w:r>
        <w:rPr>
          <w:rFonts w:hAnsi="宋体" w:cs="宋体"/>
          <w:b/>
          <w:sz w:val="24"/>
        </w:rPr>
        <w:t>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r>
        <w:rPr>
          <w:rFonts w:hAnsi="宋体" w:eastAsia="楷体_GB2312" w:cs="宋体"/>
          <w:b/>
          <w:sz w:val="24"/>
        </w:rPr>
        <w:t>　唐朝科举考生在</w:t>
      </w:r>
      <w:r>
        <w:rPr>
          <w:rFonts w:hAnsi="宋体" w:cs="宋体"/>
          <w:b/>
          <w:sz w:val="24"/>
        </w:rPr>
        <w:t>“</w:t>
      </w:r>
      <w:r>
        <w:rPr>
          <w:rFonts w:hAnsi="宋体" w:eastAsia="楷体_GB2312" w:cs="宋体"/>
          <w:b/>
          <w:sz w:val="24"/>
        </w:rPr>
        <w:t>省试及第</w:t>
      </w:r>
      <w:r>
        <w:rPr>
          <w:rFonts w:hAnsi="宋体" w:cs="宋体"/>
          <w:b/>
          <w:sz w:val="24"/>
        </w:rPr>
        <w:t>”</w:t>
      </w:r>
      <w:r>
        <w:rPr>
          <w:rFonts w:hAnsi="宋体" w:eastAsia="楷体_GB2312" w:cs="宋体"/>
          <w:b/>
          <w:sz w:val="24"/>
        </w:rPr>
        <w:t>后</w:t>
      </w:r>
      <w:r>
        <w:rPr>
          <w:rFonts w:hint="eastAsia" w:hAnsi="宋体" w:cs="MingLiU_HKSCS"/>
          <w:b/>
          <w:sz w:val="24"/>
        </w:rPr>
        <w:t>，</w:t>
      </w:r>
      <w:r>
        <w:rPr>
          <w:rFonts w:hAnsi="宋体" w:eastAsia="楷体_GB2312" w:cs="宋体"/>
          <w:b/>
          <w:sz w:val="24"/>
        </w:rPr>
        <w:t>还须参加尚书省吏部的考试</w:t>
      </w:r>
      <w:r>
        <w:rPr>
          <w:rFonts w:hint="eastAsia" w:hAnsi="宋体" w:cs="MingLiU_HKSCS"/>
          <w:b/>
          <w:sz w:val="24"/>
        </w:rPr>
        <w:t>，</w:t>
      </w:r>
      <w:r>
        <w:rPr>
          <w:rFonts w:hAnsi="宋体" w:eastAsia="楷体_GB2312" w:cs="宋体"/>
          <w:b/>
          <w:sz w:val="24"/>
        </w:rPr>
        <w:t>及格后才能授官。吏部考试的主要内容有四个方面</w:t>
      </w:r>
      <w:r>
        <w:rPr>
          <w:rFonts w:hint="eastAsia" w:hAnsi="宋体" w:cs="MingLiU_HKSCS"/>
          <w:b/>
          <w:sz w:val="24"/>
        </w:rPr>
        <w:t>，</w:t>
      </w:r>
      <w:r>
        <w:rPr>
          <w:rFonts w:hAnsi="宋体" w:eastAsia="楷体_GB2312" w:cs="宋体"/>
          <w:b/>
          <w:sz w:val="24"/>
        </w:rPr>
        <w:t>即</w:t>
      </w:r>
      <w:r>
        <w:rPr>
          <w:rFonts w:hAnsi="宋体" w:cs="宋体"/>
          <w:b/>
          <w:sz w:val="24"/>
        </w:rPr>
        <w:t>“</w:t>
      </w:r>
      <w:r>
        <w:rPr>
          <w:rFonts w:hAnsi="宋体" w:eastAsia="楷体_GB2312" w:cs="宋体"/>
          <w:b/>
          <w:sz w:val="24"/>
        </w:rPr>
        <w:t>身、言、书、判</w:t>
      </w:r>
      <w:r>
        <w:rPr>
          <w:rFonts w:hAnsi="宋体" w:cs="宋体"/>
          <w:b/>
          <w:sz w:val="24"/>
        </w:rPr>
        <w:t>”</w:t>
      </w:r>
      <w:r>
        <w:rPr>
          <w:rFonts w:hAnsi="宋体" w:eastAsia="楷体_GB2312"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int="eastAsia" w:hAnsi="宋体" w:cs="宋体"/>
          <w:b/>
          <w:sz w:val="24"/>
        </w:rPr>
        <w:t>“</w:t>
      </w:r>
      <w:r>
        <w:rPr>
          <w:rFonts w:hAnsi="宋体" w:eastAsia="楷体_GB2312" w:cs="宋体"/>
          <w:b/>
          <w:sz w:val="24"/>
        </w:rPr>
        <w:t>身取其体貌丰伟</w:t>
      </w:r>
      <w:r>
        <w:rPr>
          <w:rFonts w:hAnsi="宋体" w:cs="宋体"/>
          <w:b/>
          <w:sz w:val="24"/>
        </w:rPr>
        <w:t>”</w:t>
      </w:r>
      <w:r>
        <w:rPr>
          <w:rFonts w:hint="eastAsia" w:hAnsi="宋体" w:cs="MingLiU_HKSCS"/>
          <w:b/>
          <w:sz w:val="24"/>
        </w:rPr>
        <w:t>，</w:t>
      </w:r>
      <w:r>
        <w:rPr>
          <w:rFonts w:hAnsi="宋体" w:eastAsia="楷体_GB2312" w:cs="宋体"/>
          <w:b/>
          <w:sz w:val="24"/>
        </w:rPr>
        <w:t>即要体格健壮</w:t>
      </w:r>
      <w:r>
        <w:rPr>
          <w:rFonts w:hint="eastAsia" w:hAnsi="宋体" w:cs="MingLiU_HKSCS"/>
          <w:b/>
          <w:sz w:val="24"/>
        </w:rPr>
        <w:t>，</w:t>
      </w:r>
      <w:r>
        <w:rPr>
          <w:rFonts w:hAnsi="宋体" w:eastAsia="楷体_GB2312" w:cs="宋体"/>
          <w:b/>
          <w:sz w:val="24"/>
        </w:rPr>
        <w:t>仪表堂堂；</w:t>
      </w:r>
      <w:r>
        <w:rPr>
          <w:rFonts w:hAnsi="宋体" w:cs="宋体"/>
          <w:b/>
          <w:sz w:val="24"/>
        </w:rPr>
        <w:t>“</w:t>
      </w:r>
      <w:r>
        <w:rPr>
          <w:rFonts w:hAnsi="宋体" w:eastAsia="楷体_GB2312" w:cs="宋体"/>
          <w:b/>
          <w:sz w:val="24"/>
        </w:rPr>
        <w:t>言取其言词辩证</w:t>
      </w:r>
      <w:r>
        <w:rPr>
          <w:rFonts w:hAnsi="宋体" w:cs="宋体"/>
          <w:b/>
          <w:sz w:val="24"/>
        </w:rPr>
        <w:t>”</w:t>
      </w:r>
      <w:r>
        <w:rPr>
          <w:rFonts w:hint="eastAsia" w:hAnsi="宋体" w:cs="MingLiU_HKSCS"/>
          <w:b/>
          <w:sz w:val="24"/>
        </w:rPr>
        <w:t>，</w:t>
      </w:r>
      <w:r>
        <w:rPr>
          <w:rFonts w:hAnsi="宋体" w:eastAsia="楷体_GB2312" w:cs="宋体"/>
          <w:b/>
          <w:sz w:val="24"/>
        </w:rPr>
        <w:t>即要语言流利</w:t>
      </w:r>
      <w:r>
        <w:rPr>
          <w:rFonts w:hint="eastAsia" w:hAnsi="宋体" w:cs="MingLiU_HKSCS"/>
          <w:b/>
          <w:sz w:val="24"/>
        </w:rPr>
        <w:t>，</w:t>
      </w:r>
      <w:r>
        <w:rPr>
          <w:rFonts w:hAnsi="宋体" w:eastAsia="楷体_GB2312" w:cs="宋体"/>
          <w:b/>
          <w:sz w:val="24"/>
        </w:rPr>
        <w:t>善言雄辩；</w:t>
      </w:r>
      <w:r>
        <w:rPr>
          <w:rFonts w:hAnsi="宋体" w:cs="宋体"/>
          <w:b/>
          <w:sz w:val="24"/>
        </w:rPr>
        <w:t>“</w:t>
      </w:r>
      <w:r>
        <w:rPr>
          <w:rFonts w:hAnsi="宋体" w:eastAsia="楷体_GB2312" w:cs="宋体"/>
          <w:b/>
          <w:sz w:val="24"/>
        </w:rPr>
        <w:t>书取其楷法遒美</w:t>
      </w:r>
      <w:r>
        <w:rPr>
          <w:rFonts w:hAnsi="宋体" w:cs="宋体"/>
          <w:b/>
          <w:sz w:val="24"/>
        </w:rPr>
        <w:t>”</w:t>
      </w:r>
      <w:r>
        <w:rPr>
          <w:rFonts w:hint="eastAsia" w:hAnsi="宋体" w:cs="MingLiU_HKSCS"/>
          <w:b/>
          <w:sz w:val="24"/>
        </w:rPr>
        <w:t>，</w:t>
      </w:r>
      <w:r>
        <w:rPr>
          <w:rFonts w:hAnsi="宋体" w:eastAsia="楷体_GB2312" w:cs="宋体"/>
          <w:b/>
          <w:sz w:val="24"/>
        </w:rPr>
        <w:t>即要书法端正工整</w:t>
      </w:r>
      <w:r>
        <w:rPr>
          <w:rFonts w:hint="eastAsia" w:hAnsi="宋体" w:cs="MingLiU_HKSCS"/>
          <w:b/>
          <w:sz w:val="24"/>
        </w:rPr>
        <w:t>，</w:t>
      </w:r>
      <w:r>
        <w:rPr>
          <w:rFonts w:hAnsi="宋体" w:eastAsia="楷体_GB2312" w:cs="宋体"/>
          <w:b/>
          <w:sz w:val="24"/>
        </w:rPr>
        <w:t>苍劲秀丽；</w:t>
      </w:r>
      <w:r>
        <w:rPr>
          <w:rFonts w:hAnsi="宋体" w:cs="宋体"/>
          <w:b/>
          <w:sz w:val="24"/>
        </w:rPr>
        <w:t>“</w:t>
      </w:r>
      <w:r>
        <w:rPr>
          <w:rFonts w:hAnsi="宋体" w:eastAsia="楷体_GB2312" w:cs="宋体"/>
          <w:b/>
          <w:sz w:val="24"/>
        </w:rPr>
        <w:t>判取其文理优长</w:t>
      </w:r>
      <w:r>
        <w:rPr>
          <w:rFonts w:hAnsi="宋体" w:cs="宋体"/>
          <w:b/>
          <w:sz w:val="24"/>
        </w:rPr>
        <w:t>”</w:t>
      </w:r>
      <w:r>
        <w:rPr>
          <w:rFonts w:hint="eastAsia" w:hAnsi="宋体" w:cs="MingLiU_HKSCS"/>
          <w:b/>
          <w:sz w:val="24"/>
        </w:rPr>
        <w:t>，</w:t>
      </w:r>
      <w:r>
        <w:rPr>
          <w:rFonts w:hAnsi="宋体" w:eastAsia="楷体_GB2312" w:cs="宋体"/>
          <w:b/>
          <w:sz w:val="24"/>
        </w:rPr>
        <w:t>即判决司法文书要引经据典</w:t>
      </w:r>
      <w:r>
        <w:rPr>
          <w:rFonts w:hint="eastAsia" w:hAnsi="宋体" w:cs="MingLiU_HKSCS"/>
          <w:b/>
          <w:sz w:val="24"/>
        </w:rPr>
        <w:t>，</w:t>
      </w:r>
      <w:r>
        <w:rPr>
          <w:rFonts w:hAnsi="宋体" w:eastAsia="楷体_GB2312" w:cs="宋体"/>
          <w:b/>
          <w:sz w:val="24"/>
        </w:rPr>
        <w:t>辞藻优美</w:t>
      </w:r>
      <w:r>
        <w:rPr>
          <w:rFonts w:hint="eastAsia" w:hAnsi="宋体" w:cs="MingLiU_HKSCS"/>
          <w:b/>
          <w:sz w:val="24"/>
        </w:rPr>
        <w:t>，</w:t>
      </w:r>
      <w:r>
        <w:rPr>
          <w:rFonts w:hAnsi="宋体" w:eastAsia="楷体_GB2312" w:cs="宋体"/>
          <w:b/>
          <w:sz w:val="24"/>
        </w:rPr>
        <w:t>谙练法律。</w:t>
      </w:r>
    </w:p>
    <w:p>
      <w:pPr>
        <w:pStyle w:val="2"/>
        <w:tabs>
          <w:tab w:val="left" w:pos="4139"/>
        </w:tabs>
        <w:snapToGrid w:val="0"/>
        <w:spacing w:line="360" w:lineRule="auto"/>
        <w:ind w:firstLine="482" w:firstLineChars="200"/>
        <w:rPr>
          <w:rFonts w:hint="eastAsia" w:hAnsi="宋体" w:cs="MingLiU_HKSCS"/>
          <w:b/>
          <w:sz w:val="24"/>
        </w:rPr>
      </w:pPr>
      <w:r>
        <w:rPr>
          <w:rFonts w:hAnsi="宋体" w:eastAsia="楷体_GB2312" w:cs="宋体"/>
          <w:b/>
          <w:sz w:val="24"/>
        </w:rPr>
        <w:t>宋末元初史学家马端临在《文献通考》中写道：</w:t>
      </w:r>
      <w:r>
        <w:rPr>
          <w:rFonts w:hAnsi="宋体" w:cs="宋体"/>
          <w:b/>
          <w:sz w:val="24"/>
        </w:rPr>
        <w:t>“</w:t>
      </w:r>
      <w:r>
        <w:rPr>
          <w:rFonts w:hAnsi="宋体" w:eastAsia="楷体_GB2312" w:cs="宋体"/>
          <w:b/>
          <w:sz w:val="24"/>
        </w:rPr>
        <w:t>选人之试判则务为骈四俪六</w:t>
      </w:r>
      <w:r>
        <w:rPr>
          <w:rFonts w:hint="eastAsia" w:hAnsi="宋体" w:cs="MingLiU_HKSCS"/>
          <w:b/>
          <w:sz w:val="24"/>
        </w:rPr>
        <w:t>，</w:t>
      </w:r>
      <w:r>
        <w:rPr>
          <w:rFonts w:hAnsi="宋体" w:eastAsia="楷体_GB2312" w:cs="宋体"/>
          <w:b/>
          <w:sz w:val="24"/>
        </w:rPr>
        <w:t>引援必故事</w:t>
      </w:r>
      <w:r>
        <w:rPr>
          <w:rFonts w:hint="eastAsia" w:hAnsi="宋体" w:cs="MingLiU_HKSCS"/>
          <w:b/>
          <w:sz w:val="24"/>
        </w:rPr>
        <w:t>，</w:t>
      </w:r>
      <w:r>
        <w:rPr>
          <w:rFonts w:hAnsi="宋体" w:eastAsia="楷体_GB2312" w:cs="宋体"/>
          <w:b/>
          <w:sz w:val="24"/>
        </w:rPr>
        <w:t>而组织皆浮词</w:t>
      </w:r>
      <w:r>
        <w:rPr>
          <w:rFonts w:hAnsi="宋体" w:cs="宋体"/>
          <w:b/>
          <w:sz w:val="24"/>
        </w:rPr>
        <w:t>……</w:t>
      </w:r>
      <w:r>
        <w:rPr>
          <w:rFonts w:hAnsi="宋体" w:eastAsia="楷体_GB2312" w:cs="宋体"/>
          <w:b/>
          <w:sz w:val="24"/>
        </w:rPr>
        <w:t>与</w:t>
      </w:r>
      <w:r>
        <w:rPr>
          <w:rFonts w:hint="eastAsia" w:hAnsi="宋体" w:eastAsia="楷体_GB2312" w:cs="宋体"/>
          <w:b/>
          <w:sz w:val="24"/>
        </w:rPr>
        <w:t>礼部所试诗赋杂文无以异</w:t>
      </w:r>
      <w:r>
        <w:rPr>
          <w:rFonts w:hint="eastAsia" w:hAnsi="宋体" w:cs="MingLiU_HKSCS"/>
          <w:b/>
          <w:sz w:val="24"/>
        </w:rPr>
        <w:t>，</w:t>
      </w:r>
      <w:r>
        <w:rPr>
          <w:rFonts w:hint="eastAsia" w:hAnsi="宋体" w:eastAsia="楷体_GB2312" w:cs="宋体"/>
          <w:b/>
          <w:sz w:val="24"/>
        </w:rPr>
        <w:t>殊不切于从政。</w:t>
      </w:r>
      <w:r>
        <w:rPr>
          <w:rFonts w:hint="eastAsia" w:hAnsi="宋体" w:cs="宋体"/>
          <w:b/>
          <w:sz w:val="24"/>
        </w:rPr>
        <w:t>”</w:t>
      </w:r>
      <w:r>
        <w:rPr>
          <w:rFonts w:hint="eastAsia" w:hAnsi="宋体" w:eastAsia="楷体_GB2312" w:cs="宋体"/>
          <w:b/>
          <w:sz w:val="24"/>
        </w:rPr>
        <w:t>明代文献《大学衍义补》有这样的记载：</w:t>
      </w:r>
      <w:r>
        <w:rPr>
          <w:rFonts w:hint="eastAsia" w:hAnsi="宋体" w:cs="宋体"/>
          <w:b/>
          <w:sz w:val="24"/>
        </w:rPr>
        <w:t>“</w:t>
      </w:r>
      <w:r>
        <w:rPr>
          <w:rFonts w:hint="eastAsia" w:hAnsi="宋体" w:eastAsia="楷体_GB2312" w:cs="宋体"/>
          <w:b/>
          <w:sz w:val="24"/>
        </w:rPr>
        <w:t>若其于身必取其丰伟</w:t>
      </w:r>
      <w:r>
        <w:rPr>
          <w:rFonts w:hint="eastAsia" w:hAnsi="宋体" w:cs="MingLiU_HKSCS"/>
          <w:b/>
          <w:sz w:val="24"/>
        </w:rPr>
        <w:t>，</w:t>
      </w:r>
      <w:r>
        <w:rPr>
          <w:rFonts w:hint="eastAsia" w:hAnsi="宋体" w:eastAsia="楷体_GB2312" w:cs="宋体"/>
          <w:b/>
          <w:sz w:val="24"/>
        </w:rPr>
        <w:t>于言必取其辩证</w:t>
      </w:r>
      <w:r>
        <w:rPr>
          <w:rFonts w:hint="eastAsia" w:hAnsi="宋体" w:cs="MingLiU_HKSCS"/>
          <w:b/>
          <w:sz w:val="24"/>
        </w:rPr>
        <w:t>，</w:t>
      </w:r>
      <w:r>
        <w:rPr>
          <w:rFonts w:hint="eastAsia" w:hAnsi="宋体" w:eastAsia="楷体_GB2312" w:cs="宋体"/>
          <w:b/>
          <w:sz w:val="24"/>
        </w:rPr>
        <w:t>则晏婴之貌不扬</w:t>
      </w:r>
      <w:r>
        <w:rPr>
          <w:rFonts w:hint="eastAsia" w:hAnsi="宋体" w:cs="MingLiU_HKSCS"/>
          <w:b/>
          <w:sz w:val="24"/>
        </w:rPr>
        <w:t>，</w:t>
      </w:r>
      <w:r>
        <w:rPr>
          <w:rFonts w:hint="eastAsia" w:hAnsi="宋体" w:eastAsia="楷体_GB2312" w:cs="宋体"/>
          <w:b/>
          <w:sz w:val="24"/>
        </w:rPr>
        <w:t>裴度之形短小；周昌之斯斯</w:t>
      </w:r>
      <w:r>
        <w:rPr>
          <w:rFonts w:hint="eastAsia" w:hAnsi="宋体" w:cs="MingLiU_HKSCS"/>
          <w:b/>
          <w:sz w:val="24"/>
        </w:rPr>
        <w:t>，</w:t>
      </w:r>
      <w:r>
        <w:rPr>
          <w:rFonts w:hint="eastAsia" w:hAnsi="宋体" w:eastAsia="楷体_GB2312" w:cs="宋体"/>
          <w:b/>
          <w:sz w:val="24"/>
        </w:rPr>
        <w:t>邓艾之口吃</w:t>
      </w:r>
      <w:r>
        <w:rPr>
          <w:rFonts w:hint="eastAsia" w:hAnsi="宋体" w:cs="MingLiU_HKSCS"/>
          <w:b/>
          <w:sz w:val="24"/>
        </w:rPr>
        <w:t>，</w:t>
      </w:r>
      <w:r>
        <w:rPr>
          <w:rFonts w:hint="eastAsia" w:hAnsi="宋体" w:eastAsia="楷体_GB2312" w:cs="宋体"/>
          <w:b/>
          <w:sz w:val="24"/>
        </w:rPr>
        <w:t>皆在所弃矣。</w:t>
      </w:r>
      <w:r>
        <w:rPr>
          <w:rFonts w:hint="eastAsia" w:hAnsi="宋体" w:cs="宋体"/>
          <w:b/>
          <w:sz w:val="24"/>
        </w:rPr>
        <w:t>”</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——据许凌云《中国儒学史·隋唐卷》</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)简评唐朝吏部考试内容。(</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)你认为还应加试什么内容？请举两例并说明理由。(</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第(</w:t>
      </w:r>
      <w:r>
        <w:rPr>
          <w:rFonts w:ascii="Times New Roman" w:hAnsi="Times New Roman" w:eastAsia="楷体_GB2312" w:cs="Times New Roman"/>
          <w:b/>
          <w:sz w:val="24"/>
        </w:rPr>
        <w:t>1</w:t>
      </w:r>
      <w:r>
        <w:rPr>
          <w:rFonts w:hAnsi="宋体" w:eastAsia="楷体_GB2312" w:cs="宋体"/>
          <w:b/>
          <w:sz w:val="24"/>
        </w:rPr>
        <w:t>)问</w:t>
      </w:r>
      <w:r>
        <w:rPr>
          <w:rFonts w:hint="eastAsia" w:hAnsi="宋体" w:cs="MingLiU_HKSCS"/>
          <w:b/>
          <w:sz w:val="24"/>
        </w:rPr>
        <w:t>，</w:t>
      </w:r>
      <w:r>
        <w:rPr>
          <w:rFonts w:hAnsi="宋体" w:eastAsia="楷体_GB2312" w:cs="宋体"/>
          <w:b/>
          <w:sz w:val="24"/>
        </w:rPr>
        <w:t>从积极、消极角度入手</w:t>
      </w:r>
      <w:r>
        <w:rPr>
          <w:rFonts w:hint="eastAsia" w:hAnsi="宋体" w:cs="MingLiU_HKSCS"/>
          <w:b/>
          <w:sz w:val="24"/>
        </w:rPr>
        <w:t>，</w:t>
      </w:r>
      <w:r>
        <w:rPr>
          <w:rFonts w:hAnsi="宋体" w:eastAsia="楷体_GB2312" w:cs="宋体"/>
          <w:b/>
          <w:sz w:val="24"/>
        </w:rPr>
        <w:t>根据材料</w:t>
      </w:r>
      <w:r>
        <w:rPr>
          <w:rFonts w:hAnsi="宋体" w:cs="宋体"/>
          <w:b/>
          <w:sz w:val="24"/>
        </w:rPr>
        <w:t>“</w:t>
      </w:r>
      <w:r>
        <w:rPr>
          <w:rFonts w:hAnsi="宋体" w:eastAsia="楷体_GB2312" w:cs="宋体"/>
          <w:b/>
          <w:sz w:val="24"/>
        </w:rPr>
        <w:t>言取其言词辩证</w:t>
      </w:r>
      <w:r>
        <w:rPr>
          <w:rFonts w:hAnsi="宋体" w:cs="宋体"/>
          <w:b/>
          <w:sz w:val="24"/>
        </w:rPr>
        <w:t>……</w:t>
      </w:r>
      <w:r>
        <w:rPr>
          <w:rFonts w:hAnsi="宋体" w:eastAsia="楷体_GB2312" w:cs="宋体"/>
          <w:b/>
          <w:sz w:val="24"/>
        </w:rPr>
        <w:t>辞藻优美</w:t>
      </w:r>
      <w:r>
        <w:rPr>
          <w:rFonts w:hint="eastAsia" w:hAnsi="宋体" w:cs="MingLiU_HKSCS"/>
          <w:b/>
          <w:sz w:val="24"/>
        </w:rPr>
        <w:t>，</w:t>
      </w:r>
      <w:r>
        <w:rPr>
          <w:rFonts w:hAnsi="宋体" w:eastAsia="楷体_GB2312" w:cs="宋体"/>
          <w:b/>
          <w:sz w:val="24"/>
        </w:rPr>
        <w:t>谙练法律</w:t>
      </w:r>
      <w:r>
        <w:rPr>
          <w:rFonts w:hAnsi="宋体" w:cs="宋体"/>
          <w:b/>
          <w:sz w:val="24"/>
        </w:rPr>
        <w:t>”</w:t>
      </w:r>
      <w:r>
        <w:rPr>
          <w:rFonts w:hAnsi="宋体" w:eastAsia="楷体_GB2312" w:cs="宋体"/>
          <w:b/>
          <w:sz w:val="24"/>
        </w:rPr>
        <w:t>并结合所学知识得出重视考生的言</w:t>
      </w:r>
      <w:r>
        <w:rPr>
          <w:rFonts w:hint="eastAsia" w:hAnsi="宋体" w:eastAsia="楷体_GB2312" w:cs="宋体"/>
          <w:b/>
          <w:sz w:val="24"/>
        </w:rPr>
        <w:t>辞表达、书写精美和法律知识</w:t>
      </w:r>
      <w:r>
        <w:rPr>
          <w:rFonts w:hint="eastAsia" w:hAnsi="宋体" w:cs="MingLiU_HKSCS"/>
          <w:b/>
          <w:sz w:val="24"/>
        </w:rPr>
        <w:t>，</w:t>
      </w:r>
      <w:r>
        <w:rPr>
          <w:rFonts w:hint="eastAsia" w:hAnsi="宋体" w:eastAsia="楷体_GB2312" w:cs="宋体"/>
          <w:b/>
          <w:sz w:val="24"/>
        </w:rPr>
        <w:t>有利于提升官员素质</w:t>
      </w:r>
      <w:r>
        <w:rPr>
          <w:rFonts w:hint="eastAsia" w:hAnsi="宋体" w:cs="MingLiU_HKSCS"/>
          <w:b/>
          <w:sz w:val="24"/>
        </w:rPr>
        <w:t>，</w:t>
      </w:r>
      <w:r>
        <w:rPr>
          <w:rFonts w:hint="eastAsia" w:hAnsi="宋体" w:eastAsia="楷体_GB2312" w:cs="宋体"/>
          <w:b/>
          <w:sz w:val="24"/>
        </w:rPr>
        <w:t>提高官员执政水平</w:t>
      </w:r>
      <w:r>
        <w:rPr>
          <w:rFonts w:hint="eastAsia" w:hAnsi="宋体" w:cs="MingLiU_HKSCS"/>
          <w:b/>
          <w:sz w:val="24"/>
        </w:rPr>
        <w:t>，</w:t>
      </w:r>
      <w:r>
        <w:rPr>
          <w:rFonts w:hint="eastAsia" w:hAnsi="宋体" w:eastAsia="楷体_GB2312" w:cs="宋体"/>
          <w:b/>
          <w:sz w:val="24"/>
        </w:rPr>
        <w:t>推动社会文化发展等；根据材料</w:t>
      </w:r>
      <w:r>
        <w:rPr>
          <w:rFonts w:hint="eastAsia" w:hAnsi="宋体" w:cs="宋体"/>
          <w:b/>
          <w:sz w:val="24"/>
        </w:rPr>
        <w:t>“</w:t>
      </w:r>
      <w:r>
        <w:rPr>
          <w:rFonts w:hint="eastAsia" w:hAnsi="宋体" w:eastAsia="楷体_GB2312" w:cs="宋体"/>
          <w:b/>
          <w:sz w:val="24"/>
        </w:rPr>
        <w:t>若其于身必取其丰伟</w:t>
      </w:r>
      <w:r>
        <w:rPr>
          <w:rFonts w:hint="eastAsia" w:hAnsi="宋体" w:cs="MingLiU_HKSCS"/>
          <w:b/>
          <w:sz w:val="24"/>
        </w:rPr>
        <w:t>，</w:t>
      </w:r>
      <w:r>
        <w:rPr>
          <w:rFonts w:hint="eastAsia" w:hAnsi="宋体" w:eastAsia="楷体_GB2312" w:cs="宋体"/>
          <w:b/>
          <w:sz w:val="24"/>
        </w:rPr>
        <w:t>于言必取其辩证</w:t>
      </w:r>
      <w:r>
        <w:rPr>
          <w:rFonts w:hint="eastAsia" w:hAnsi="宋体" w:cs="宋体"/>
          <w:b/>
          <w:sz w:val="24"/>
        </w:rPr>
        <w:t>……</w:t>
      </w:r>
      <w:r>
        <w:rPr>
          <w:rFonts w:hint="eastAsia" w:hAnsi="宋体" w:eastAsia="楷体_GB2312" w:cs="宋体"/>
          <w:b/>
          <w:sz w:val="24"/>
        </w:rPr>
        <w:t>皆在所弃矣</w:t>
      </w:r>
      <w:r>
        <w:rPr>
          <w:rFonts w:hint="eastAsia" w:hAnsi="宋体" w:cs="宋体"/>
          <w:b/>
          <w:sz w:val="24"/>
        </w:rPr>
        <w:t>”</w:t>
      </w:r>
      <w:r>
        <w:rPr>
          <w:rFonts w:hint="eastAsia" w:hAnsi="宋体" w:eastAsia="楷体_GB2312" w:cs="宋体"/>
          <w:b/>
          <w:sz w:val="24"/>
        </w:rPr>
        <w:t>得出以身、言、书取官具有不公正性</w:t>
      </w:r>
      <w:r>
        <w:rPr>
          <w:rFonts w:hint="eastAsia" w:hAnsi="宋体" w:cs="MingLiU_HKSCS"/>
          <w:b/>
          <w:sz w:val="24"/>
        </w:rPr>
        <w:t>，</w:t>
      </w:r>
      <w:r>
        <w:rPr>
          <w:rFonts w:hint="eastAsia" w:hAnsi="宋体" w:eastAsia="楷体_GB2312" w:cs="宋体"/>
          <w:b/>
          <w:sz w:val="24"/>
        </w:rPr>
        <w:t>限制了一些真才实学者；根据材料</w:t>
      </w:r>
      <w:r>
        <w:rPr>
          <w:rFonts w:hint="eastAsia" w:hAnsi="宋体" w:cs="宋体"/>
          <w:b/>
          <w:sz w:val="24"/>
        </w:rPr>
        <w:t>“</w:t>
      </w:r>
      <w:r>
        <w:rPr>
          <w:rFonts w:hint="eastAsia" w:hAnsi="宋体" w:eastAsia="楷体_GB2312" w:cs="宋体"/>
          <w:b/>
          <w:sz w:val="24"/>
        </w:rPr>
        <w:t>选人之试判则务为骈四俪六</w:t>
      </w:r>
      <w:r>
        <w:rPr>
          <w:rFonts w:hint="eastAsia" w:hAnsi="宋体" w:cs="MingLiU_HKSCS"/>
          <w:b/>
          <w:sz w:val="24"/>
        </w:rPr>
        <w:t>，</w:t>
      </w:r>
      <w:r>
        <w:rPr>
          <w:rFonts w:hint="eastAsia" w:hAnsi="宋体" w:eastAsia="楷体_GB2312" w:cs="宋体"/>
          <w:b/>
          <w:sz w:val="24"/>
        </w:rPr>
        <w:t>引援必故事</w:t>
      </w:r>
      <w:r>
        <w:rPr>
          <w:rFonts w:hint="eastAsia" w:hAnsi="宋体" w:cs="MingLiU_HKSCS"/>
          <w:b/>
          <w:sz w:val="24"/>
        </w:rPr>
        <w:t>，</w:t>
      </w:r>
      <w:r>
        <w:rPr>
          <w:rFonts w:hint="eastAsia" w:hAnsi="宋体" w:eastAsia="楷体_GB2312" w:cs="宋体"/>
          <w:b/>
          <w:sz w:val="24"/>
        </w:rPr>
        <w:t>而组织皆浮词</w:t>
      </w:r>
      <w:r>
        <w:rPr>
          <w:rFonts w:hint="eastAsia" w:hAnsi="宋体" w:cs="宋体"/>
          <w:b/>
          <w:sz w:val="24"/>
        </w:rPr>
        <w:t>……</w:t>
      </w:r>
      <w:r>
        <w:rPr>
          <w:rFonts w:hint="eastAsia" w:hAnsi="宋体" w:eastAsia="楷体_GB2312" w:cs="宋体"/>
          <w:b/>
          <w:sz w:val="24"/>
        </w:rPr>
        <w:t>与礼部所试诗赋杂文无以异</w:t>
      </w:r>
      <w:r>
        <w:rPr>
          <w:rFonts w:hint="eastAsia" w:hAnsi="宋体" w:cs="MingLiU_HKSCS"/>
          <w:b/>
          <w:sz w:val="24"/>
        </w:rPr>
        <w:t>，</w:t>
      </w:r>
      <w:r>
        <w:rPr>
          <w:rFonts w:hint="eastAsia" w:hAnsi="宋体" w:eastAsia="楷体_GB2312" w:cs="宋体"/>
          <w:b/>
          <w:sz w:val="24"/>
        </w:rPr>
        <w:t>殊不切于从政</w:t>
      </w:r>
      <w:r>
        <w:rPr>
          <w:rFonts w:hint="eastAsia" w:hAnsi="宋体" w:cs="宋体"/>
          <w:b/>
          <w:sz w:val="24"/>
        </w:rPr>
        <w:t>”</w:t>
      </w:r>
      <w:r>
        <w:rPr>
          <w:rFonts w:hint="eastAsia" w:hAnsi="宋体" w:eastAsia="楷体_GB2312" w:cs="宋体"/>
          <w:b/>
          <w:sz w:val="24"/>
        </w:rPr>
        <w:t>得出</w:t>
      </w:r>
      <w:r>
        <w:rPr>
          <w:rFonts w:hint="eastAsia" w:hAnsi="宋体" w:cs="宋体"/>
          <w:b/>
          <w:sz w:val="24"/>
        </w:rPr>
        <w:t>“</w:t>
      </w:r>
      <w:r>
        <w:rPr>
          <w:rFonts w:hint="eastAsia" w:hAnsi="宋体" w:eastAsia="楷体_GB2312" w:cs="宋体"/>
          <w:b/>
          <w:sz w:val="24"/>
        </w:rPr>
        <w:t>判</w:t>
      </w:r>
      <w:r>
        <w:rPr>
          <w:rFonts w:hint="eastAsia" w:hAnsi="宋体" w:cs="宋体"/>
          <w:b/>
          <w:sz w:val="24"/>
        </w:rPr>
        <w:t>”</w:t>
      </w:r>
      <w:r>
        <w:rPr>
          <w:rFonts w:hint="eastAsia" w:hAnsi="宋体" w:eastAsia="楷体_GB2312" w:cs="宋体"/>
          <w:b/>
          <w:sz w:val="24"/>
        </w:rPr>
        <w:t>注重形式忽视实用；结合材料还可从唐朝吏部考试内容只注重</w:t>
      </w:r>
      <w:r>
        <w:rPr>
          <w:rFonts w:hint="eastAsia" w:hAnsi="宋体" w:cs="宋体"/>
          <w:b/>
          <w:sz w:val="24"/>
        </w:rPr>
        <w:t>“</w:t>
      </w:r>
      <w:r>
        <w:rPr>
          <w:rFonts w:hint="eastAsia" w:hAnsi="宋体" w:eastAsia="楷体_GB2312" w:cs="宋体"/>
          <w:b/>
          <w:sz w:val="24"/>
        </w:rPr>
        <w:t>身、言、书、判</w:t>
      </w:r>
      <w:r>
        <w:rPr>
          <w:rFonts w:hint="eastAsia" w:hAnsi="宋体" w:cs="宋体"/>
          <w:b/>
          <w:sz w:val="24"/>
        </w:rPr>
        <w:t>”</w:t>
      </w:r>
      <w:r>
        <w:rPr>
          <w:rFonts w:hint="eastAsia" w:hAnsi="宋体" w:cs="MingLiU_HKSCS"/>
          <w:b/>
          <w:sz w:val="24"/>
        </w:rPr>
        <w:t>，</w:t>
      </w:r>
      <w:r>
        <w:rPr>
          <w:rFonts w:hint="eastAsia" w:hAnsi="宋体" w:eastAsia="楷体_GB2312" w:cs="宋体"/>
          <w:b/>
          <w:sz w:val="24"/>
        </w:rPr>
        <w:t>不能全面考查人才等分析。第(</w:t>
      </w:r>
      <w:r>
        <w:rPr>
          <w:rFonts w:ascii="Times New Roman" w:hAnsi="Times New Roman" w:eastAsia="楷体_GB2312" w:cs="Times New Roman"/>
          <w:b/>
          <w:sz w:val="24"/>
        </w:rPr>
        <w:t>2</w:t>
      </w:r>
      <w:r>
        <w:rPr>
          <w:rFonts w:hAnsi="宋体" w:eastAsia="楷体_GB2312" w:cs="宋体"/>
          <w:b/>
          <w:sz w:val="24"/>
        </w:rPr>
        <w:t>)问</w:t>
      </w:r>
      <w:r>
        <w:rPr>
          <w:rFonts w:hint="eastAsia" w:hAnsi="宋体" w:cs="MingLiU_HKSCS"/>
          <w:b/>
          <w:sz w:val="24"/>
        </w:rPr>
        <w:t>，</w:t>
      </w:r>
      <w:r>
        <w:rPr>
          <w:rFonts w:hAnsi="宋体" w:eastAsia="楷体_GB2312" w:cs="宋体"/>
          <w:b/>
          <w:sz w:val="24"/>
        </w:rPr>
        <w:t>第一小问内容</w:t>
      </w:r>
      <w:r>
        <w:rPr>
          <w:rFonts w:hint="eastAsia" w:hAnsi="宋体" w:cs="MingLiU_HKSCS"/>
          <w:b/>
          <w:sz w:val="24"/>
        </w:rPr>
        <w:t>，</w:t>
      </w:r>
      <w:r>
        <w:rPr>
          <w:rFonts w:hAnsi="宋体" w:eastAsia="楷体_GB2312" w:cs="宋体"/>
          <w:b/>
          <w:sz w:val="24"/>
        </w:rPr>
        <w:t>品德考查、时政考查、专业知识与技能考查。第二小问理由</w:t>
      </w:r>
      <w:r>
        <w:rPr>
          <w:rFonts w:hint="eastAsia" w:hAnsi="宋体" w:cs="MingLiU_HKSCS"/>
          <w:b/>
          <w:sz w:val="24"/>
        </w:rPr>
        <w:t>，</w:t>
      </w:r>
      <w:r>
        <w:rPr>
          <w:rFonts w:hAnsi="宋体" w:eastAsia="楷体_GB2312" w:cs="宋体"/>
          <w:b/>
          <w:sz w:val="24"/>
        </w:rPr>
        <w:t>品德考查</w:t>
      </w:r>
      <w:r>
        <w:rPr>
          <w:rFonts w:hint="eastAsia" w:hAnsi="宋体" w:cs="MingLiU_HKSCS"/>
          <w:b/>
          <w:sz w:val="24"/>
        </w:rPr>
        <w:t>，</w:t>
      </w:r>
      <w:r>
        <w:rPr>
          <w:rFonts w:hAnsi="宋体" w:eastAsia="楷体_GB2312" w:cs="宋体"/>
          <w:b/>
          <w:sz w:val="24"/>
        </w:rPr>
        <w:t>结合所</w:t>
      </w:r>
      <w:r>
        <w:rPr>
          <w:rFonts w:hint="eastAsia" w:hAnsi="宋体" w:eastAsia="楷体_GB2312" w:cs="宋体"/>
          <w:b/>
          <w:sz w:val="24"/>
        </w:rPr>
        <w:t>学知识可从有利于构建和谐社会关系</w:t>
      </w:r>
      <w:r>
        <w:rPr>
          <w:rFonts w:hint="eastAsia" w:hAnsi="宋体" w:cs="MingLiU_HKSCS"/>
          <w:b/>
          <w:sz w:val="24"/>
        </w:rPr>
        <w:t>，</w:t>
      </w:r>
      <w:r>
        <w:rPr>
          <w:rFonts w:hint="eastAsia" w:hAnsi="宋体" w:eastAsia="楷体_GB2312" w:cs="宋体"/>
          <w:b/>
          <w:sz w:val="24"/>
        </w:rPr>
        <w:t>优化社会风气</w:t>
      </w:r>
      <w:r>
        <w:rPr>
          <w:rFonts w:hint="eastAsia" w:hAnsi="宋体" w:cs="MingLiU_HKSCS"/>
          <w:b/>
          <w:sz w:val="24"/>
        </w:rPr>
        <w:t>，</w:t>
      </w:r>
      <w:r>
        <w:rPr>
          <w:rFonts w:hint="eastAsia" w:hAnsi="宋体" w:eastAsia="楷体_GB2312" w:cs="宋体"/>
          <w:b/>
          <w:sz w:val="24"/>
        </w:rPr>
        <w:t>稳定社会秩序等角度入手；时政考查</w:t>
      </w:r>
      <w:r>
        <w:rPr>
          <w:rFonts w:hint="eastAsia" w:hAnsi="宋体" w:cs="MingLiU_HKSCS"/>
          <w:b/>
          <w:sz w:val="24"/>
        </w:rPr>
        <w:t>，</w:t>
      </w:r>
      <w:r>
        <w:rPr>
          <w:rFonts w:hint="eastAsia" w:hAnsi="宋体" w:eastAsia="楷体_GB2312" w:cs="宋体"/>
          <w:b/>
          <w:sz w:val="24"/>
        </w:rPr>
        <w:t>结合所学知识可从有利于官员了解时局</w:t>
      </w:r>
      <w:r>
        <w:rPr>
          <w:rFonts w:hint="eastAsia" w:hAnsi="宋体" w:cs="MingLiU_HKSCS"/>
          <w:b/>
          <w:sz w:val="24"/>
        </w:rPr>
        <w:t>，</w:t>
      </w:r>
      <w:r>
        <w:rPr>
          <w:rFonts w:hint="eastAsia" w:hAnsi="宋体" w:eastAsia="楷体_GB2312" w:cs="宋体"/>
          <w:b/>
          <w:sz w:val="24"/>
        </w:rPr>
        <w:t>增长知识</w:t>
      </w:r>
      <w:r>
        <w:rPr>
          <w:rFonts w:hint="eastAsia" w:hAnsi="宋体" w:cs="MingLiU_HKSCS"/>
          <w:b/>
          <w:sz w:val="24"/>
        </w:rPr>
        <w:t>，</w:t>
      </w:r>
      <w:r>
        <w:rPr>
          <w:rFonts w:hint="eastAsia" w:hAnsi="宋体" w:eastAsia="楷体_GB2312" w:cs="宋体"/>
          <w:b/>
          <w:sz w:val="24"/>
        </w:rPr>
        <w:t>开阔视野等角度入手；专业知识与技能考查</w:t>
      </w:r>
      <w:r>
        <w:rPr>
          <w:rFonts w:hint="eastAsia" w:hAnsi="宋体" w:cs="MingLiU_HKSCS"/>
          <w:b/>
          <w:sz w:val="24"/>
        </w:rPr>
        <w:t>，</w:t>
      </w:r>
      <w:r>
        <w:rPr>
          <w:rFonts w:hint="eastAsia" w:hAnsi="宋体" w:eastAsia="楷体_GB2312" w:cs="宋体"/>
          <w:b/>
          <w:sz w:val="24"/>
        </w:rPr>
        <w:t>结合所学知识可从有利于官员重视实用性知识和技能</w:t>
      </w:r>
      <w:r>
        <w:rPr>
          <w:rFonts w:hint="eastAsia" w:hAnsi="宋体" w:cs="MingLiU_HKSCS"/>
          <w:b/>
          <w:sz w:val="24"/>
        </w:rPr>
        <w:t>，</w:t>
      </w:r>
      <w:r>
        <w:rPr>
          <w:rFonts w:hint="eastAsia" w:hAnsi="宋体" w:eastAsia="楷体_GB2312" w:cs="宋体"/>
          <w:b/>
          <w:sz w:val="24"/>
        </w:rPr>
        <w:t>指导社会生产生活</w:t>
      </w:r>
      <w:r>
        <w:rPr>
          <w:rFonts w:hint="eastAsia" w:hAnsi="宋体" w:cs="MingLiU_HKSCS"/>
          <w:b/>
          <w:sz w:val="24"/>
        </w:rPr>
        <w:t>，</w:t>
      </w:r>
      <w:r>
        <w:rPr>
          <w:rFonts w:hint="eastAsia" w:hAnsi="宋体" w:eastAsia="楷体_GB2312" w:cs="宋体"/>
          <w:b/>
          <w:sz w:val="24"/>
        </w:rPr>
        <w:t>提高执政能力等角度入手。</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w:t>
      </w:r>
      <w:r>
        <w:rPr>
          <w:rFonts w:ascii="Times New Roman" w:hAnsi="Times New Roman" w:cs="Times New Roman"/>
          <w:b/>
          <w:sz w:val="24"/>
        </w:rPr>
        <w:t>1</w:t>
      </w:r>
      <w:r>
        <w:rPr>
          <w:rFonts w:hAnsi="宋体" w:cs="宋体"/>
          <w:b/>
          <w:sz w:val="24"/>
        </w:rPr>
        <w:t>)重视考生的言辞表达、书写精美和法律知识</w:t>
      </w:r>
      <w:r>
        <w:rPr>
          <w:rFonts w:hint="eastAsia" w:hAnsi="宋体" w:cs="MingLiU_HKSCS"/>
          <w:b/>
          <w:sz w:val="24"/>
        </w:rPr>
        <w:t>，</w:t>
      </w:r>
      <w:r>
        <w:rPr>
          <w:rFonts w:hAnsi="宋体" w:cs="宋体"/>
          <w:b/>
          <w:sz w:val="24"/>
        </w:rPr>
        <w:t>有利于提升官员素质</w:t>
      </w:r>
      <w:r>
        <w:rPr>
          <w:rFonts w:hint="eastAsia" w:hAnsi="宋体" w:cs="MingLiU_HKSCS"/>
          <w:b/>
          <w:sz w:val="24"/>
        </w:rPr>
        <w:t>，</w:t>
      </w:r>
      <w:r>
        <w:rPr>
          <w:rFonts w:hAnsi="宋体" w:cs="宋体"/>
          <w:b/>
          <w:sz w:val="24"/>
        </w:rPr>
        <w:t>提高官员执政水平</w:t>
      </w:r>
      <w:r>
        <w:rPr>
          <w:rFonts w:hint="eastAsia" w:hAnsi="宋体" w:cs="MingLiU_HKSCS"/>
          <w:b/>
          <w:sz w:val="24"/>
        </w:rPr>
        <w:t>，</w:t>
      </w:r>
      <w:r>
        <w:rPr>
          <w:rFonts w:hAnsi="宋体" w:cs="宋体"/>
          <w:b/>
          <w:sz w:val="24"/>
        </w:rPr>
        <w:t>推动社会文化发展等。(</w:t>
      </w:r>
      <w:r>
        <w:rPr>
          <w:rFonts w:ascii="Times New Roman" w:hAnsi="Times New Roman" w:cs="Times New Roman"/>
          <w:b/>
          <w:sz w:val="24"/>
        </w:rPr>
        <w:t>4</w:t>
      </w:r>
      <w:r>
        <w:rPr>
          <w:rFonts w:hAnsi="宋体" w:cs="宋体"/>
          <w:b/>
          <w:sz w:val="24"/>
        </w:rPr>
        <w:t>分)以身、言、书取官具有不公正性</w:t>
      </w:r>
      <w:r>
        <w:rPr>
          <w:rFonts w:hint="eastAsia" w:hAnsi="宋体" w:cs="MingLiU_HKSCS"/>
          <w:b/>
          <w:sz w:val="24"/>
        </w:rPr>
        <w:t>，</w:t>
      </w:r>
      <w:r>
        <w:rPr>
          <w:rFonts w:hAnsi="宋体" w:cs="宋体"/>
          <w:b/>
          <w:sz w:val="24"/>
        </w:rPr>
        <w:t>限制了一些真才实学者；“判”注重形式忽视实用；不能全面考查人才。(</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int="eastAsia" w:hAnsi="宋体" w:cs="宋体"/>
          <w:b/>
          <w:sz w:val="24"/>
        </w:rPr>
        <w:t>(</w:t>
      </w:r>
      <w:r>
        <w:rPr>
          <w:rFonts w:ascii="Times New Roman" w:hAnsi="Times New Roman" w:cs="Times New Roman"/>
          <w:b/>
          <w:sz w:val="24"/>
        </w:rPr>
        <w:t>2</w:t>
      </w:r>
      <w:r>
        <w:rPr>
          <w:rFonts w:hAnsi="宋体" w:cs="宋体"/>
          <w:b/>
          <w:sz w:val="24"/>
        </w:rPr>
        <w:t>)示例：品德考查：有利于构建和谐社会关系</w:t>
      </w:r>
      <w:r>
        <w:rPr>
          <w:rFonts w:hint="eastAsia" w:hAnsi="宋体" w:cs="MingLiU_HKSCS"/>
          <w:b/>
          <w:sz w:val="24"/>
        </w:rPr>
        <w:t>，</w:t>
      </w:r>
      <w:r>
        <w:rPr>
          <w:rFonts w:hAnsi="宋体" w:cs="宋体"/>
          <w:b/>
          <w:sz w:val="24"/>
        </w:rPr>
        <w:t>优化社会风气</w:t>
      </w:r>
      <w:r>
        <w:rPr>
          <w:rFonts w:hint="eastAsia" w:hAnsi="宋体" w:cs="MingLiU_HKSCS"/>
          <w:b/>
          <w:sz w:val="24"/>
        </w:rPr>
        <w:t>，</w:t>
      </w:r>
      <w:r>
        <w:rPr>
          <w:rFonts w:hAnsi="宋体" w:cs="宋体"/>
          <w:b/>
          <w:sz w:val="24"/>
        </w:rPr>
        <w:t>稳定社会秩序等。(</w:t>
      </w:r>
      <w:r>
        <w:rPr>
          <w:rFonts w:ascii="Times New Roman" w:hAnsi="Times New Roman" w:cs="Times New Roman"/>
          <w:b/>
          <w:sz w:val="24"/>
        </w:rPr>
        <w:t>2</w:t>
      </w:r>
      <w:r>
        <w:rPr>
          <w:rFonts w:hAnsi="宋体" w:cs="宋体"/>
          <w:b/>
          <w:sz w:val="24"/>
        </w:rPr>
        <w:t>分)时政考查：有利于官员了解时局</w:t>
      </w:r>
      <w:r>
        <w:rPr>
          <w:rFonts w:hint="eastAsia" w:hAnsi="宋体" w:cs="MingLiU_HKSCS"/>
          <w:b/>
          <w:sz w:val="24"/>
        </w:rPr>
        <w:t>，</w:t>
      </w:r>
      <w:r>
        <w:rPr>
          <w:rFonts w:hAnsi="宋体" w:cs="宋体"/>
          <w:b/>
          <w:sz w:val="24"/>
        </w:rPr>
        <w:t>增长知识</w:t>
      </w:r>
      <w:r>
        <w:rPr>
          <w:rFonts w:hint="eastAsia" w:hAnsi="宋体" w:cs="MingLiU_HKSCS"/>
          <w:b/>
          <w:sz w:val="24"/>
        </w:rPr>
        <w:t>，</w:t>
      </w:r>
      <w:r>
        <w:rPr>
          <w:rFonts w:hAnsi="宋体" w:cs="宋体"/>
          <w:b/>
          <w:sz w:val="24"/>
        </w:rPr>
        <w:t>开阔视野等。(</w:t>
      </w:r>
      <w:r>
        <w:rPr>
          <w:rFonts w:ascii="Times New Roman" w:hAnsi="Times New Roman" w:cs="Times New Roman"/>
          <w:b/>
          <w:sz w:val="24"/>
        </w:rPr>
        <w:t>2</w:t>
      </w:r>
      <w:r>
        <w:rPr>
          <w:rFonts w:hAnsi="宋体" w:cs="宋体"/>
          <w:b/>
          <w:sz w:val="24"/>
        </w:rPr>
        <w:t>分)专业知识与技能考查：有利于官员重视实用性知识和技能</w:t>
      </w:r>
      <w:r>
        <w:rPr>
          <w:rFonts w:hint="eastAsia" w:hAnsi="宋体" w:cs="MingLiU_HKSCS"/>
          <w:b/>
          <w:sz w:val="24"/>
        </w:rPr>
        <w:t>，</w:t>
      </w:r>
      <w:r>
        <w:rPr>
          <w:rFonts w:hAnsi="宋体" w:cs="宋体"/>
          <w:b/>
          <w:sz w:val="24"/>
        </w:rPr>
        <w:t>指导社会生产生活</w:t>
      </w:r>
      <w:r>
        <w:rPr>
          <w:rFonts w:hint="eastAsia" w:hAnsi="宋体" w:cs="MingLiU_HKSCS"/>
          <w:b/>
          <w:sz w:val="24"/>
        </w:rPr>
        <w:t>，</w:t>
      </w:r>
      <w:r>
        <w:rPr>
          <w:rFonts w:hAnsi="宋体" w:cs="宋体"/>
          <w:b/>
          <w:sz w:val="24"/>
        </w:rPr>
        <w:t>提高执政能力等。(</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19</w:t>
      </w:r>
      <w:r>
        <w:rPr>
          <w:rFonts w:hint="eastAsia" w:hAnsi="宋体" w:cs="MingLiU_HKSCS"/>
          <w:b/>
          <w:sz w:val="24"/>
        </w:rPr>
        <w:t>．</w:t>
      </w:r>
      <w:r>
        <w:rPr>
          <w:rFonts w:hAnsi="宋体" w:cs="宋体"/>
          <w:b/>
          <w:sz w:val="24"/>
        </w:rPr>
        <w:t>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r>
        <w:rPr>
          <w:rFonts w:hAnsi="宋体" w:eastAsia="楷体_GB2312" w:cs="宋体"/>
          <w:b/>
          <w:sz w:val="24"/>
        </w:rPr>
        <w:t>　日本学者宫崎市定在《东洋近代史》说：</w:t>
      </w:r>
      <w:r>
        <w:rPr>
          <w:rFonts w:hAnsi="宋体" w:cs="宋体"/>
          <w:b/>
          <w:sz w:val="24"/>
        </w:rPr>
        <w:t>“</w:t>
      </w:r>
      <w:r>
        <w:rPr>
          <w:rFonts w:hAnsi="宋体" w:eastAsia="楷体_GB2312" w:cs="宋体"/>
          <w:b/>
          <w:sz w:val="24"/>
        </w:rPr>
        <w:t>中国宋代实现了社会经济的跃进</w:t>
      </w:r>
      <w:r>
        <w:rPr>
          <w:rFonts w:hint="eastAsia" w:hAnsi="宋体" w:cs="MingLiU_HKSCS"/>
          <w:b/>
          <w:sz w:val="24"/>
        </w:rPr>
        <w:t>，</w:t>
      </w:r>
      <w:r>
        <w:rPr>
          <w:rFonts w:hAnsi="宋体" w:eastAsia="楷体_GB2312" w:cs="宋体"/>
          <w:b/>
          <w:sz w:val="24"/>
        </w:rPr>
        <w:t>都市的发达</w:t>
      </w:r>
      <w:r>
        <w:rPr>
          <w:rFonts w:hint="eastAsia" w:hAnsi="宋体" w:cs="MingLiU_HKSCS"/>
          <w:b/>
          <w:sz w:val="24"/>
        </w:rPr>
        <w:t>，</w:t>
      </w:r>
      <w:r>
        <w:rPr>
          <w:rFonts w:hAnsi="宋体" w:eastAsia="楷体_GB2312" w:cs="宋体"/>
          <w:b/>
          <w:sz w:val="24"/>
        </w:rPr>
        <w:t>知识的普及</w:t>
      </w:r>
      <w:r>
        <w:rPr>
          <w:rFonts w:hint="eastAsia" w:hAnsi="宋体" w:cs="MingLiU_HKSCS"/>
          <w:b/>
          <w:sz w:val="24"/>
        </w:rPr>
        <w:t>，</w:t>
      </w:r>
      <w:r>
        <w:rPr>
          <w:rFonts w:hAnsi="宋体" w:eastAsia="楷体_GB2312" w:cs="宋体"/>
          <w:b/>
          <w:sz w:val="24"/>
        </w:rPr>
        <w:t>与欧洲文艺复兴现象比较</w:t>
      </w:r>
      <w:r>
        <w:rPr>
          <w:rFonts w:hint="eastAsia" w:hAnsi="宋体" w:cs="MingLiU_HKSCS"/>
          <w:b/>
          <w:sz w:val="24"/>
        </w:rPr>
        <w:t>，</w:t>
      </w:r>
      <w:r>
        <w:rPr>
          <w:rFonts w:hAnsi="宋体" w:eastAsia="楷体_GB2312" w:cs="宋体"/>
          <w:b/>
          <w:sz w:val="24"/>
        </w:rPr>
        <w:t>应该理解为</w:t>
      </w:r>
      <w:r>
        <w:rPr>
          <w:rFonts w:hint="eastAsia" w:hAnsi="宋体" w:eastAsia="楷体_GB2312" w:cs="宋体"/>
          <w:b/>
          <w:sz w:val="24"/>
        </w:rPr>
        <w:t>并行和等值的发展</w:t>
      </w:r>
      <w:r>
        <w:rPr>
          <w:rFonts w:hint="eastAsia" w:hAnsi="宋体" w:cs="MingLiU_HKSCS"/>
          <w:b/>
          <w:sz w:val="24"/>
        </w:rPr>
        <w:t>，</w:t>
      </w:r>
      <w:r>
        <w:rPr>
          <w:rFonts w:hint="eastAsia" w:hAnsi="宋体" w:eastAsia="楷体_GB2312" w:cs="宋体"/>
          <w:b/>
          <w:sz w:val="24"/>
        </w:rPr>
        <w:t>因而宋代是十足的</w:t>
      </w:r>
      <w:r>
        <w:rPr>
          <w:rFonts w:hint="eastAsia" w:hAnsi="宋体" w:cs="宋体"/>
          <w:b/>
          <w:sz w:val="24"/>
        </w:rPr>
        <w:t>‘</w:t>
      </w:r>
      <w:r>
        <w:rPr>
          <w:rFonts w:hint="eastAsia" w:hAnsi="宋体" w:eastAsia="楷体_GB2312" w:cs="宋体"/>
          <w:b/>
          <w:sz w:val="24"/>
        </w:rPr>
        <w:t>东方的文艺复兴时代</w:t>
      </w:r>
      <w:r>
        <w:rPr>
          <w:rFonts w:hint="eastAsia" w:hAnsi="宋体" w:cs="宋体"/>
          <w:b/>
          <w:sz w:val="24"/>
        </w:rPr>
        <w:t>’”</w:t>
      </w:r>
      <w:r>
        <w:rPr>
          <w:rFonts w:hint="eastAsia" w:hAnsi="宋体" w:eastAsia="楷体_GB2312"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int="eastAsia" w:hAnsi="宋体" w:eastAsia="楷体_GB2312" w:cs="宋体"/>
          <w:b/>
          <w:sz w:val="24"/>
        </w:rPr>
        <w:t>中国现代历史学家钱穆在《国史大纲》中认为：</w:t>
      </w:r>
      <w:r>
        <w:rPr>
          <w:rFonts w:hint="eastAsia" w:hAnsi="宋体" w:cs="宋体"/>
          <w:b/>
          <w:sz w:val="24"/>
        </w:rPr>
        <w:t>“</w:t>
      </w:r>
      <w:r>
        <w:rPr>
          <w:rFonts w:hint="eastAsia" w:hAnsi="宋体" w:eastAsia="楷体_GB2312" w:cs="宋体"/>
          <w:b/>
          <w:sz w:val="24"/>
        </w:rPr>
        <w:t>宋代对外之积弱不振、宋室内部之积贫难疗。</w:t>
      </w:r>
      <w:r>
        <w:rPr>
          <w:rFonts w:hint="eastAsia"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评析材料中有关宋代的观点。(要求：围绕材料中的一种或两种观点展开评论；观点明确</w:t>
      </w:r>
      <w:r>
        <w:rPr>
          <w:rFonts w:hint="eastAsia" w:hAnsi="宋体" w:cs="MingLiU_HKSCS"/>
          <w:b/>
          <w:sz w:val="24"/>
        </w:rPr>
        <w:t>，</w:t>
      </w:r>
      <w:r>
        <w:rPr>
          <w:rFonts w:hAnsi="宋体" w:cs="宋体"/>
          <w:b/>
          <w:sz w:val="24"/>
        </w:rPr>
        <w:t>史论结合</w:t>
      </w:r>
      <w:r>
        <w:rPr>
          <w:rFonts w:hint="eastAsia" w:hAnsi="宋体" w:cs="MingLiU_HKSCS"/>
          <w:b/>
          <w:sz w:val="24"/>
        </w:rPr>
        <w:t>，</w:t>
      </w:r>
      <w:r>
        <w:rPr>
          <w:rFonts w:hAnsi="宋体" w:cs="宋体"/>
          <w:b/>
          <w:sz w:val="24"/>
        </w:rPr>
        <w:t>多角度充分论证</w:t>
      </w:r>
      <w:r>
        <w:rPr>
          <w:rFonts w:hint="eastAsia" w:hAnsi="宋体" w:cs="MingLiU_HKSCS"/>
          <w:b/>
          <w:sz w:val="24"/>
        </w:rPr>
        <w:t>，</w:t>
      </w:r>
      <w:r>
        <w:rPr>
          <w:rFonts w:hAnsi="宋体" w:cs="宋体"/>
          <w:b/>
          <w:sz w:val="24"/>
        </w:rPr>
        <w:t>逻辑严密</w:t>
      </w:r>
      <w:r>
        <w:rPr>
          <w:rFonts w:hint="eastAsia" w:hAnsi="宋体" w:cs="MingLiU_HKSCS"/>
          <w:b/>
          <w:sz w:val="24"/>
        </w:rPr>
        <w:t>，</w:t>
      </w:r>
      <w:r>
        <w:rPr>
          <w:rFonts w:hAnsi="宋体" w:cs="宋体"/>
          <w:b/>
          <w:sz w:val="24"/>
        </w:rPr>
        <w:t>表述清楚)</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本题属于观点评析题</w:t>
      </w:r>
      <w:r>
        <w:rPr>
          <w:rFonts w:hint="eastAsia" w:hAnsi="宋体" w:cs="MingLiU_HKSCS"/>
          <w:b/>
          <w:sz w:val="24"/>
        </w:rPr>
        <w:t>，</w:t>
      </w:r>
      <w:r>
        <w:rPr>
          <w:rFonts w:hAnsi="宋体" w:eastAsia="楷体_GB2312" w:cs="宋体"/>
          <w:b/>
          <w:sz w:val="24"/>
        </w:rPr>
        <w:t>解答本题</w:t>
      </w:r>
      <w:r>
        <w:rPr>
          <w:rFonts w:hint="eastAsia" w:hAnsi="宋体" w:cs="MingLiU_HKSCS"/>
          <w:b/>
          <w:sz w:val="24"/>
        </w:rPr>
        <w:t>，</w:t>
      </w:r>
      <w:r>
        <w:rPr>
          <w:rFonts w:hAnsi="宋体" w:eastAsia="楷体_GB2312" w:cs="宋体"/>
          <w:b/>
          <w:sz w:val="24"/>
        </w:rPr>
        <w:t>要做到以下步骤：第一</w:t>
      </w:r>
      <w:r>
        <w:rPr>
          <w:rFonts w:hint="eastAsia" w:hAnsi="宋体" w:cs="MingLiU_HKSCS"/>
          <w:b/>
          <w:sz w:val="24"/>
        </w:rPr>
        <w:t>，</w:t>
      </w:r>
      <w:r>
        <w:rPr>
          <w:rFonts w:hAnsi="宋体" w:eastAsia="楷体_GB2312" w:cs="宋体"/>
          <w:b/>
          <w:sz w:val="24"/>
        </w:rPr>
        <w:t>要先对材料所表述的史实提炼出现点</w:t>
      </w:r>
      <w:r>
        <w:rPr>
          <w:rFonts w:hint="eastAsia" w:hAnsi="宋体" w:cs="MingLiU_HKSCS"/>
          <w:b/>
          <w:sz w:val="24"/>
        </w:rPr>
        <w:t>，</w:t>
      </w:r>
      <w:r>
        <w:rPr>
          <w:rFonts w:hAnsi="宋体" w:eastAsia="楷体_GB2312" w:cs="宋体"/>
          <w:b/>
          <w:sz w:val="24"/>
        </w:rPr>
        <w:t>然后表明自己的态度。如赞成宋代是十足的</w:t>
      </w:r>
      <w:r>
        <w:rPr>
          <w:rFonts w:hAnsi="宋体" w:cs="宋体"/>
          <w:b/>
          <w:sz w:val="24"/>
        </w:rPr>
        <w:t>“</w:t>
      </w:r>
      <w:r>
        <w:rPr>
          <w:rFonts w:hAnsi="宋体" w:eastAsia="楷体_GB2312" w:cs="宋体"/>
          <w:b/>
          <w:sz w:val="24"/>
        </w:rPr>
        <w:t>东方的文艺复兴时代</w:t>
      </w:r>
      <w:r>
        <w:rPr>
          <w:rFonts w:hAnsi="宋体" w:cs="宋体"/>
          <w:b/>
          <w:sz w:val="24"/>
        </w:rPr>
        <w:t>”</w:t>
      </w:r>
      <w:r>
        <w:rPr>
          <w:rFonts w:hAnsi="宋体" w:eastAsia="楷体_GB2312" w:cs="宋体"/>
          <w:b/>
          <w:sz w:val="24"/>
        </w:rPr>
        <w:t>、不赞成宋代是十足的</w:t>
      </w:r>
      <w:r>
        <w:rPr>
          <w:rFonts w:hAnsi="宋体" w:cs="宋体"/>
          <w:b/>
          <w:sz w:val="24"/>
        </w:rPr>
        <w:t>“</w:t>
      </w:r>
      <w:r>
        <w:rPr>
          <w:rFonts w:hAnsi="宋体" w:eastAsia="楷体_GB2312" w:cs="宋体"/>
          <w:b/>
          <w:sz w:val="24"/>
        </w:rPr>
        <w:t>东方的文艺</w:t>
      </w:r>
      <w:r>
        <w:rPr>
          <w:rFonts w:hint="eastAsia" w:hAnsi="宋体" w:eastAsia="楷体_GB2312" w:cs="宋体"/>
          <w:b/>
          <w:sz w:val="24"/>
        </w:rPr>
        <w:t>复兴时代</w:t>
      </w:r>
      <w:r>
        <w:rPr>
          <w:rFonts w:hint="eastAsia" w:hAnsi="宋体" w:cs="宋体"/>
          <w:b/>
          <w:sz w:val="24"/>
        </w:rPr>
        <w:t>”</w:t>
      </w:r>
      <w:r>
        <w:rPr>
          <w:rFonts w:hint="eastAsia" w:hAnsi="宋体" w:eastAsia="楷体_GB2312" w:cs="宋体"/>
          <w:b/>
          <w:sz w:val="24"/>
        </w:rPr>
        <w:t>等；第二</w:t>
      </w:r>
      <w:r>
        <w:rPr>
          <w:rFonts w:hint="eastAsia" w:hAnsi="宋体" w:cs="MingLiU_HKSCS"/>
          <w:b/>
          <w:sz w:val="24"/>
        </w:rPr>
        <w:t>，</w:t>
      </w:r>
      <w:r>
        <w:rPr>
          <w:rFonts w:hint="eastAsia" w:hAnsi="宋体" w:eastAsia="楷体_GB2312" w:cs="宋体"/>
          <w:b/>
          <w:sz w:val="24"/>
        </w:rPr>
        <w:t>对提炼出来的相关观点</w:t>
      </w:r>
      <w:r>
        <w:rPr>
          <w:rFonts w:hint="eastAsia" w:hAnsi="宋体" w:cs="MingLiU_HKSCS"/>
          <w:b/>
          <w:sz w:val="24"/>
        </w:rPr>
        <w:t>，</w:t>
      </w:r>
      <w:r>
        <w:rPr>
          <w:rFonts w:hint="eastAsia" w:hAnsi="宋体" w:eastAsia="楷体_GB2312" w:cs="宋体"/>
          <w:b/>
          <w:sz w:val="24"/>
        </w:rPr>
        <w:t>结合所学相关史实进行论证说明</w:t>
      </w:r>
      <w:r>
        <w:rPr>
          <w:rFonts w:hint="eastAsia" w:hAnsi="宋体" w:cs="MingLiU_HKSCS"/>
          <w:b/>
          <w:sz w:val="24"/>
        </w:rPr>
        <w:t>，</w:t>
      </w:r>
      <w:r>
        <w:rPr>
          <w:rFonts w:hint="eastAsia" w:hAnsi="宋体" w:eastAsia="楷体_GB2312" w:cs="宋体"/>
          <w:b/>
          <w:sz w:val="24"/>
        </w:rPr>
        <w:t>做到有理有据。如赞成宋代是十足的</w:t>
      </w:r>
      <w:r>
        <w:rPr>
          <w:rFonts w:hint="eastAsia" w:hAnsi="宋体" w:cs="宋体"/>
          <w:b/>
          <w:sz w:val="24"/>
        </w:rPr>
        <w:t>“</w:t>
      </w:r>
      <w:r>
        <w:rPr>
          <w:rFonts w:hint="eastAsia" w:hAnsi="宋体" w:eastAsia="楷体_GB2312" w:cs="宋体"/>
          <w:b/>
          <w:sz w:val="24"/>
        </w:rPr>
        <w:t>东方的文艺复兴时代</w:t>
      </w:r>
      <w:r>
        <w:rPr>
          <w:rFonts w:hint="eastAsia" w:hAnsi="宋体" w:cs="宋体"/>
          <w:b/>
          <w:sz w:val="24"/>
        </w:rPr>
        <w:t>”</w:t>
      </w:r>
      <w:r>
        <w:rPr>
          <w:rFonts w:hint="eastAsia" w:hAnsi="宋体" w:eastAsia="楷体_GB2312" w:cs="宋体"/>
          <w:b/>
          <w:sz w:val="24"/>
        </w:rPr>
        <w:t>可以从北宋的政治状况、经济发展程度、思想文化繁荣等相关史实展开论证和说明。如不赞成宋代是十足的</w:t>
      </w:r>
      <w:r>
        <w:rPr>
          <w:rFonts w:hint="eastAsia" w:hAnsi="宋体" w:cs="宋体"/>
          <w:b/>
          <w:sz w:val="24"/>
        </w:rPr>
        <w:t>“</w:t>
      </w:r>
      <w:r>
        <w:rPr>
          <w:rFonts w:hint="eastAsia" w:hAnsi="宋体" w:eastAsia="楷体_GB2312" w:cs="宋体"/>
          <w:b/>
          <w:sz w:val="24"/>
        </w:rPr>
        <w:t>东方的文艺复兴时代</w:t>
      </w:r>
      <w:r>
        <w:rPr>
          <w:rFonts w:hint="eastAsia" w:hAnsi="宋体" w:cs="宋体"/>
          <w:b/>
          <w:sz w:val="24"/>
        </w:rPr>
        <w:t>”</w:t>
      </w:r>
      <w:r>
        <w:rPr>
          <w:rFonts w:hint="eastAsia" w:hAnsi="宋体" w:eastAsia="楷体_GB2312" w:cs="宋体"/>
          <w:b/>
          <w:sz w:val="24"/>
        </w:rPr>
        <w:t>就要从社会转型的角度来论证。</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观点一：宋代是十足的“东方的文艺复兴时代”。经济方面</w:t>
      </w:r>
      <w:r>
        <w:rPr>
          <w:rFonts w:hint="eastAsia" w:hAnsi="宋体" w:cs="MingLiU_HKSCS"/>
          <w:b/>
          <w:sz w:val="24"/>
        </w:rPr>
        <w:t>，</w:t>
      </w:r>
      <w:r>
        <w:rPr>
          <w:rFonts w:hAnsi="宋体" w:cs="宋体"/>
          <w:b/>
          <w:sz w:val="24"/>
        </w:rPr>
        <w:t>商品经济发达</w:t>
      </w:r>
      <w:r>
        <w:rPr>
          <w:rFonts w:hint="eastAsia" w:hAnsi="宋体" w:cs="MingLiU_HKSCS"/>
          <w:b/>
          <w:sz w:val="24"/>
        </w:rPr>
        <w:t>，</w:t>
      </w:r>
      <w:r>
        <w:rPr>
          <w:rFonts w:hAnsi="宋体" w:cs="宋体"/>
          <w:b/>
          <w:sz w:val="24"/>
        </w:rPr>
        <w:t>城市商业活动的时间与空间被打破。出现世界上最早的纸币“交子”</w:t>
      </w:r>
      <w:r>
        <w:rPr>
          <w:rFonts w:hint="eastAsia" w:hAnsi="宋体" w:cs="MingLiU_HKSCS"/>
          <w:b/>
          <w:sz w:val="24"/>
        </w:rPr>
        <w:t>，</w:t>
      </w:r>
      <w:r>
        <w:rPr>
          <w:rFonts w:hAnsi="宋体" w:cs="宋体"/>
          <w:b/>
          <w:sz w:val="24"/>
        </w:rPr>
        <w:t>商业市镇发展；思想文化方面</w:t>
      </w:r>
      <w:r>
        <w:rPr>
          <w:rFonts w:hint="eastAsia" w:hAnsi="宋体" w:cs="MingLiU_HKSCS"/>
          <w:b/>
          <w:sz w:val="24"/>
        </w:rPr>
        <w:t>，</w:t>
      </w:r>
      <w:r>
        <w:rPr>
          <w:rFonts w:hAnsi="宋体" w:cs="宋体"/>
          <w:b/>
          <w:sz w:val="24"/>
        </w:rPr>
        <w:t>儒学复兴</w:t>
      </w:r>
      <w:r>
        <w:rPr>
          <w:rFonts w:hint="eastAsia" w:hAnsi="宋体" w:cs="MingLiU_HKSCS"/>
          <w:b/>
          <w:sz w:val="24"/>
        </w:rPr>
        <w:t>，</w:t>
      </w:r>
      <w:r>
        <w:rPr>
          <w:rFonts w:hAnsi="宋体" w:cs="宋体"/>
          <w:b/>
          <w:sz w:val="24"/>
        </w:rPr>
        <w:t>理学兴盛</w:t>
      </w:r>
      <w:r>
        <w:rPr>
          <w:rFonts w:hint="eastAsia" w:hAnsi="宋体" w:cs="MingLiU_HKSCS"/>
          <w:b/>
          <w:sz w:val="24"/>
        </w:rPr>
        <w:t>，</w:t>
      </w:r>
      <w:r>
        <w:rPr>
          <w:rFonts w:hAnsi="宋体" w:cs="宋体"/>
          <w:b/>
          <w:sz w:val="24"/>
        </w:rPr>
        <w:t>文学艺术朝世俗化、平民化</w:t>
      </w:r>
      <w:r>
        <w:rPr>
          <w:rFonts w:hint="eastAsia" w:hAnsi="宋体" w:cs="宋体"/>
          <w:b/>
          <w:sz w:val="24"/>
        </w:rPr>
        <w:t>方向发展；印刷术、指南针、火药的发明应用最终完成</w:t>
      </w:r>
      <w:r>
        <w:rPr>
          <w:rFonts w:hint="eastAsia" w:hAnsi="宋体" w:cs="MingLiU_HKSCS"/>
          <w:b/>
          <w:sz w:val="24"/>
        </w:rPr>
        <w:t>，</w:t>
      </w:r>
      <w:r>
        <w:rPr>
          <w:rFonts w:hint="eastAsia" w:hAnsi="宋体" w:cs="宋体"/>
          <w:b/>
          <w:sz w:val="24"/>
        </w:rPr>
        <w:t>古代科技发展达到顶峰。</w:t>
      </w:r>
    </w:p>
    <w:p>
      <w:pPr>
        <w:pStyle w:val="2"/>
        <w:tabs>
          <w:tab w:val="left" w:pos="4139"/>
        </w:tabs>
        <w:snapToGrid w:val="0"/>
        <w:spacing w:line="360" w:lineRule="auto"/>
        <w:ind w:firstLine="482" w:firstLineChars="200"/>
        <w:rPr>
          <w:rFonts w:hint="eastAsia" w:hAnsi="宋体" w:cs="MingLiU_HKSCS"/>
          <w:b/>
          <w:sz w:val="24"/>
        </w:rPr>
      </w:pPr>
      <w:r>
        <w:rPr>
          <w:rFonts w:hint="eastAsia" w:hAnsi="宋体" w:cs="宋体"/>
          <w:b/>
          <w:sz w:val="24"/>
        </w:rPr>
        <w:t>观点二：宋代是积贫积弱的朝代。宋代民族政权并立</w:t>
      </w:r>
      <w:r>
        <w:rPr>
          <w:rFonts w:hint="eastAsia" w:hAnsi="宋体" w:cs="MingLiU_HKSCS"/>
          <w:b/>
          <w:sz w:val="24"/>
        </w:rPr>
        <w:t>，</w:t>
      </w:r>
      <w:r>
        <w:rPr>
          <w:rFonts w:hint="eastAsia" w:hAnsi="宋体" w:cs="宋体"/>
          <w:b/>
          <w:sz w:val="24"/>
        </w:rPr>
        <w:t>辽、西夏、金威胁着两宋安全</w:t>
      </w:r>
      <w:r>
        <w:rPr>
          <w:rFonts w:hint="eastAsia" w:hAnsi="宋体" w:cs="MingLiU_HKSCS"/>
          <w:b/>
          <w:sz w:val="24"/>
        </w:rPr>
        <w:t>，</w:t>
      </w:r>
      <w:r>
        <w:rPr>
          <w:rFonts w:hint="eastAsia" w:hAnsi="宋体" w:cs="宋体"/>
          <w:b/>
          <w:sz w:val="24"/>
        </w:rPr>
        <w:t>宋初由于过分集中军权导致军队战斗力不强</w:t>
      </w:r>
      <w:r>
        <w:rPr>
          <w:rFonts w:hint="eastAsia" w:hAnsi="宋体" w:cs="MingLiU_HKSCS"/>
          <w:b/>
          <w:sz w:val="24"/>
        </w:rPr>
        <w:t>，</w:t>
      </w:r>
      <w:r>
        <w:rPr>
          <w:rFonts w:hint="eastAsia" w:hAnsi="宋体" w:cs="宋体"/>
          <w:b/>
          <w:sz w:val="24"/>
        </w:rPr>
        <w:t>对少数民族政权的战争不断失利</w:t>
      </w:r>
      <w:r>
        <w:rPr>
          <w:rFonts w:hint="eastAsia" w:hAnsi="宋体" w:cs="MingLiU_HKSCS"/>
          <w:b/>
          <w:sz w:val="24"/>
        </w:rPr>
        <w:t>，</w:t>
      </w:r>
      <w:r>
        <w:rPr>
          <w:rFonts w:hint="eastAsia" w:hAnsi="宋体" w:cs="宋体"/>
          <w:b/>
          <w:sz w:val="24"/>
        </w:rPr>
        <w:t>两宋政府通过签订屈辱和约换取边境安宁；宋代虽然经济繁荣</w:t>
      </w:r>
      <w:r>
        <w:rPr>
          <w:rFonts w:hint="eastAsia" w:hAnsi="宋体" w:cs="MingLiU_HKSCS"/>
          <w:b/>
          <w:sz w:val="24"/>
        </w:rPr>
        <w:t>，</w:t>
      </w:r>
      <w:r>
        <w:rPr>
          <w:rFonts w:hint="eastAsia" w:hAnsi="宋体" w:cs="宋体"/>
          <w:b/>
          <w:sz w:val="24"/>
        </w:rPr>
        <w:t>但宋初的制度革新导致了“冗官、冗兵、冗费”的局面</w:t>
      </w:r>
      <w:r>
        <w:rPr>
          <w:rFonts w:hint="eastAsia" w:hAnsi="宋体" w:cs="MingLiU_HKSCS"/>
          <w:b/>
          <w:sz w:val="24"/>
        </w:rPr>
        <w:t>，</w:t>
      </w:r>
      <w:r>
        <w:rPr>
          <w:rFonts w:hint="eastAsia" w:hAnsi="宋体" w:cs="宋体"/>
          <w:b/>
          <w:sz w:val="24"/>
        </w:rPr>
        <w:t>财政入不敷出</w:t>
      </w:r>
      <w:r>
        <w:rPr>
          <w:rFonts w:hint="eastAsia" w:hAnsi="宋体" w:cs="MingLiU_HKSCS"/>
          <w:b/>
          <w:sz w:val="24"/>
        </w:rPr>
        <w:t>，</w:t>
      </w:r>
      <w:r>
        <w:rPr>
          <w:rFonts w:hint="eastAsia" w:hAnsi="宋体" w:cs="宋体"/>
          <w:b/>
          <w:sz w:val="24"/>
        </w:rPr>
        <w:t>民富国不强；虽经王安石变法也未改变积贫积弱的局面。</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20</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·山东新高考质检)</w:t>
      </w:r>
      <w:r>
        <w:rPr>
          <w:rFonts w:hAnsi="宋体" w:cs="宋体"/>
          <w:b/>
          <w:sz w:val="24"/>
        </w:rPr>
        <w:t>阅读材料</w:t>
      </w:r>
      <w:r>
        <w:rPr>
          <w:rFonts w:hint="eastAsia" w:hAnsi="宋体" w:cs="MingLiU_HKSCS"/>
          <w:b/>
          <w:sz w:val="24"/>
        </w:rPr>
        <w:t>，</w:t>
      </w:r>
      <w:r>
        <w:rPr>
          <w:rFonts w:hAnsi="宋体" w:cs="宋体"/>
          <w:b/>
          <w:sz w:val="24"/>
        </w:rPr>
        <w:t>回答下列问题。(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r>
        <w:rPr>
          <w:rFonts w:hAnsi="宋体" w:eastAsia="楷体_GB2312" w:cs="宋体"/>
          <w:b/>
          <w:sz w:val="24"/>
        </w:rPr>
        <w:t>　近代以来</w:t>
      </w:r>
      <w:r>
        <w:rPr>
          <w:rFonts w:hint="eastAsia" w:hAnsi="宋体" w:cs="MingLiU_HKSCS"/>
          <w:b/>
          <w:sz w:val="24"/>
        </w:rPr>
        <w:t>，</w:t>
      </w:r>
      <w:r>
        <w:rPr>
          <w:rFonts w:hAnsi="宋体" w:eastAsia="楷体_GB2312" w:cs="宋体"/>
          <w:b/>
          <w:sz w:val="24"/>
        </w:rPr>
        <w:t>国人痛感国力不强</w:t>
      </w:r>
      <w:r>
        <w:rPr>
          <w:rFonts w:hint="eastAsia" w:hAnsi="宋体" w:cs="MingLiU_HKSCS"/>
          <w:b/>
          <w:sz w:val="24"/>
        </w:rPr>
        <w:t>，</w:t>
      </w:r>
      <w:r>
        <w:rPr>
          <w:rFonts w:hAnsi="宋体" w:eastAsia="楷体_GB2312" w:cs="宋体"/>
          <w:b/>
          <w:sz w:val="24"/>
        </w:rPr>
        <w:t>备受外族欺凌</w:t>
      </w:r>
      <w:r>
        <w:rPr>
          <w:rFonts w:hint="eastAsia" w:hAnsi="宋体" w:cs="MingLiU_HKSCS"/>
          <w:b/>
          <w:sz w:val="24"/>
        </w:rPr>
        <w:t>，</w:t>
      </w:r>
      <w:r>
        <w:rPr>
          <w:rFonts w:hAnsi="宋体" w:eastAsia="楷体_GB2312" w:cs="宋体"/>
          <w:b/>
          <w:sz w:val="24"/>
        </w:rPr>
        <w:t>类比历史</w:t>
      </w:r>
      <w:r>
        <w:rPr>
          <w:rFonts w:hint="eastAsia" w:hAnsi="宋体" w:cs="MingLiU_HKSCS"/>
          <w:b/>
          <w:sz w:val="24"/>
        </w:rPr>
        <w:t>，</w:t>
      </w:r>
      <w:r>
        <w:rPr>
          <w:rFonts w:hAnsi="宋体" w:eastAsia="楷体_GB2312" w:cs="宋体"/>
          <w:b/>
          <w:sz w:val="24"/>
        </w:rPr>
        <w:t>才使关于宋朝</w:t>
      </w:r>
      <w:r>
        <w:rPr>
          <w:rFonts w:hAnsi="宋体" w:cs="宋体"/>
          <w:b/>
          <w:sz w:val="24"/>
        </w:rPr>
        <w:t>“</w:t>
      </w:r>
      <w:r>
        <w:rPr>
          <w:rFonts w:hAnsi="宋体" w:eastAsia="楷体_GB2312" w:cs="宋体"/>
          <w:b/>
          <w:sz w:val="24"/>
        </w:rPr>
        <w:t>积贫积弱</w:t>
      </w:r>
      <w:r>
        <w:rPr>
          <w:rFonts w:hAnsi="宋体" w:cs="宋体"/>
          <w:b/>
          <w:sz w:val="24"/>
        </w:rPr>
        <w:t>”</w:t>
      </w:r>
      <w:r>
        <w:rPr>
          <w:rFonts w:hAnsi="宋体" w:eastAsia="楷体_GB2312" w:cs="宋体"/>
          <w:b/>
          <w:sz w:val="24"/>
        </w:rPr>
        <w:t>的看法逐渐定型。</w:t>
      </w:r>
      <w:r>
        <w:rPr>
          <w:rFonts w:ascii="Times New Roman" w:hAnsi="Times New Roman" w:eastAsia="楷体_GB2312" w:cs="Times New Roman"/>
          <w:b/>
          <w:sz w:val="24"/>
        </w:rPr>
        <w:t>20</w:t>
      </w:r>
      <w:r>
        <w:rPr>
          <w:rFonts w:hAnsi="宋体" w:eastAsia="楷体_GB2312" w:cs="宋体"/>
          <w:b/>
          <w:sz w:val="24"/>
        </w:rPr>
        <w:t>世纪</w:t>
      </w:r>
      <w:r>
        <w:rPr>
          <w:rFonts w:ascii="Times New Roman" w:hAnsi="Times New Roman" w:eastAsia="楷体_GB2312" w:cs="Times New Roman"/>
          <w:b/>
          <w:sz w:val="24"/>
        </w:rPr>
        <w:t>90</w:t>
      </w:r>
      <w:r>
        <w:rPr>
          <w:rFonts w:hAnsi="宋体" w:eastAsia="楷体_GB2312" w:cs="宋体"/>
          <w:b/>
          <w:sz w:val="24"/>
        </w:rPr>
        <w:t>年代以来</w:t>
      </w:r>
      <w:r>
        <w:rPr>
          <w:rFonts w:hint="eastAsia" w:hAnsi="宋体" w:cs="MingLiU_HKSCS"/>
          <w:b/>
          <w:sz w:val="24"/>
        </w:rPr>
        <w:t>，</w:t>
      </w:r>
      <w:r>
        <w:rPr>
          <w:rFonts w:hAnsi="宋体" w:eastAsia="楷体_GB2312" w:cs="宋体"/>
          <w:b/>
          <w:sz w:val="24"/>
        </w:rPr>
        <w:t>随着中国经济的快速增长</w:t>
      </w:r>
      <w:r>
        <w:rPr>
          <w:rFonts w:hint="eastAsia" w:hAnsi="宋体" w:cs="MingLiU_HKSCS"/>
          <w:b/>
          <w:sz w:val="24"/>
        </w:rPr>
        <w:t>，</w:t>
      </w:r>
      <w:r>
        <w:rPr>
          <w:rFonts w:hAnsi="宋体" w:eastAsia="楷体_GB2312" w:cs="宋体"/>
          <w:b/>
          <w:sz w:val="24"/>
        </w:rPr>
        <w:t>国人的文化自信心不断强化</w:t>
      </w:r>
      <w:r>
        <w:rPr>
          <w:rFonts w:hint="eastAsia" w:hAnsi="宋体" w:cs="MingLiU_HKSCS"/>
          <w:b/>
          <w:sz w:val="24"/>
        </w:rPr>
        <w:t>，</w:t>
      </w:r>
      <w:r>
        <w:rPr>
          <w:rFonts w:hAnsi="宋体" w:eastAsia="楷体_GB2312" w:cs="宋体"/>
          <w:b/>
          <w:sz w:val="24"/>
        </w:rPr>
        <w:t>促使学界更改了对中国历史的一些看法。域外也一样。二战以后</w:t>
      </w:r>
      <w:r>
        <w:rPr>
          <w:rFonts w:hint="eastAsia" w:hAnsi="宋体" w:cs="MingLiU_HKSCS"/>
          <w:b/>
          <w:sz w:val="24"/>
        </w:rPr>
        <w:t>，</w:t>
      </w:r>
      <w:r>
        <w:rPr>
          <w:rFonts w:hAnsi="宋体" w:eastAsia="楷体_GB2312" w:cs="宋体"/>
          <w:b/>
          <w:sz w:val="24"/>
        </w:rPr>
        <w:t>西方学术界反思传统的关于东西方文明的看法</w:t>
      </w:r>
      <w:r>
        <w:rPr>
          <w:rFonts w:hint="eastAsia" w:hAnsi="宋体" w:cs="MingLiU_HKSCS"/>
          <w:b/>
          <w:sz w:val="24"/>
        </w:rPr>
        <w:t>，</w:t>
      </w:r>
      <w:r>
        <w:rPr>
          <w:rFonts w:hAnsi="宋体" w:eastAsia="楷体_GB2312" w:cs="宋体"/>
          <w:b/>
          <w:sz w:val="24"/>
        </w:rPr>
        <w:t>开始调整以往关于中国文明长期停滞不变之说</w:t>
      </w:r>
      <w:r>
        <w:rPr>
          <w:rFonts w:hint="eastAsia" w:hAnsi="宋体" w:cs="MingLiU_HKSCS"/>
          <w:b/>
          <w:sz w:val="24"/>
        </w:rPr>
        <w:t>，</w:t>
      </w:r>
      <w:r>
        <w:rPr>
          <w:rFonts w:hAnsi="宋体" w:eastAsia="楷体_GB2312" w:cs="宋体"/>
          <w:b/>
          <w:sz w:val="24"/>
        </w:rPr>
        <w:t>渐次在</w:t>
      </w:r>
      <w:r>
        <w:rPr>
          <w:rFonts w:ascii="Times New Roman" w:hAnsi="Times New Roman" w:eastAsia="楷体_GB2312" w:cs="Times New Roman"/>
          <w:b/>
          <w:sz w:val="24"/>
        </w:rPr>
        <w:t>20</w:t>
      </w:r>
      <w:r>
        <w:rPr>
          <w:rFonts w:hAnsi="宋体" w:eastAsia="楷体_GB2312" w:cs="宋体"/>
          <w:b/>
          <w:sz w:val="24"/>
        </w:rPr>
        <w:t>世纪</w:t>
      </w:r>
      <w:r>
        <w:rPr>
          <w:rFonts w:ascii="Times New Roman" w:hAnsi="Times New Roman" w:eastAsia="楷体_GB2312" w:cs="Times New Roman"/>
          <w:b/>
          <w:sz w:val="24"/>
        </w:rPr>
        <w:t>50</w:t>
      </w:r>
      <w:r>
        <w:rPr>
          <w:rFonts w:hAnsi="宋体" w:eastAsia="楷体_GB2312" w:cs="宋体"/>
          <w:b/>
          <w:sz w:val="24"/>
        </w:rPr>
        <w:t>年代提出中国文明</w:t>
      </w:r>
      <w:r>
        <w:rPr>
          <w:rFonts w:hAnsi="宋体" w:cs="宋体"/>
          <w:b/>
          <w:sz w:val="24"/>
        </w:rPr>
        <w:t>“</w:t>
      </w:r>
      <w:r>
        <w:rPr>
          <w:rFonts w:hAnsi="宋体" w:eastAsia="楷体_GB2312" w:cs="宋体"/>
          <w:b/>
          <w:sz w:val="24"/>
        </w:rPr>
        <w:t>传统内变迁</w:t>
      </w:r>
      <w:r>
        <w:rPr>
          <w:rFonts w:hAnsi="宋体" w:cs="宋体"/>
          <w:b/>
          <w:sz w:val="24"/>
        </w:rPr>
        <w:t>”</w:t>
      </w:r>
      <w:r>
        <w:rPr>
          <w:rFonts w:hAnsi="宋体" w:eastAsia="楷体_GB2312" w:cs="宋体"/>
          <w:b/>
          <w:sz w:val="24"/>
        </w:rPr>
        <w:t>说</w:t>
      </w:r>
      <w:r>
        <w:rPr>
          <w:rFonts w:hint="eastAsia" w:hAnsi="宋体" w:cs="MingLiU_HKSCS"/>
          <w:b/>
          <w:sz w:val="24"/>
        </w:rPr>
        <w:t>，</w:t>
      </w:r>
      <w:r>
        <w:rPr>
          <w:rFonts w:hAnsi="宋体" w:eastAsia="楷体_GB2312" w:cs="宋体"/>
          <w:b/>
          <w:sz w:val="24"/>
        </w:rPr>
        <w:t>进而到</w:t>
      </w:r>
      <w:r>
        <w:rPr>
          <w:rFonts w:ascii="Times New Roman" w:hAnsi="Times New Roman" w:eastAsia="楷体_GB2312" w:cs="Times New Roman"/>
          <w:b/>
          <w:sz w:val="24"/>
        </w:rPr>
        <w:t>70</w:t>
      </w:r>
      <w:r>
        <w:rPr>
          <w:rFonts w:hAnsi="宋体" w:eastAsia="楷体_GB2312" w:cs="宋体"/>
          <w:b/>
          <w:sz w:val="24"/>
        </w:rPr>
        <w:t>年代的中</w:t>
      </w:r>
      <w:r>
        <w:rPr>
          <w:rFonts w:hint="eastAsia" w:hAnsi="宋体" w:eastAsia="楷体_GB2312" w:cs="宋体"/>
          <w:b/>
          <w:sz w:val="24"/>
        </w:rPr>
        <w:t>古</w:t>
      </w:r>
      <w:r>
        <w:rPr>
          <w:rFonts w:hint="eastAsia" w:hAnsi="宋体" w:cs="宋体"/>
          <w:b/>
          <w:sz w:val="24"/>
        </w:rPr>
        <w:t>“</w:t>
      </w:r>
      <w:r>
        <w:rPr>
          <w:rFonts w:hint="eastAsia" w:hAnsi="宋体" w:eastAsia="楷体_GB2312" w:cs="宋体"/>
          <w:b/>
          <w:sz w:val="24"/>
        </w:rPr>
        <w:t>经济革命</w:t>
      </w:r>
      <w:r>
        <w:rPr>
          <w:rFonts w:hint="eastAsia" w:hAnsi="宋体" w:cs="宋体"/>
          <w:b/>
          <w:sz w:val="24"/>
        </w:rPr>
        <w:t>”</w:t>
      </w:r>
      <w:r>
        <w:rPr>
          <w:rFonts w:hint="eastAsia" w:hAnsi="宋体" w:eastAsia="楷体_GB2312" w:cs="宋体"/>
          <w:b/>
          <w:sz w:val="24"/>
        </w:rPr>
        <w:t>说。</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——李华瑞《宋代经济：历史观察的时代背景》</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r>
        <w:rPr>
          <w:rFonts w:hAnsi="宋体" w:eastAsia="楷体_GB2312" w:cs="宋体"/>
          <w:b/>
          <w:sz w:val="24"/>
        </w:rPr>
        <w:t>　我国封建经济制度的发展</w:t>
      </w:r>
      <w:r>
        <w:rPr>
          <w:rFonts w:hint="eastAsia" w:hAnsi="宋体" w:cs="MingLiU_HKSCS"/>
          <w:b/>
          <w:sz w:val="24"/>
        </w:rPr>
        <w:t>，</w:t>
      </w:r>
      <w:r>
        <w:rPr>
          <w:rFonts w:hAnsi="宋体" w:eastAsia="楷体_GB2312" w:cs="宋体"/>
          <w:b/>
          <w:sz w:val="24"/>
        </w:rPr>
        <w:t>经历了一个长期的、复杂曲折的过程。早在公元前</w:t>
      </w:r>
      <w:r>
        <w:rPr>
          <w:rFonts w:ascii="Times New Roman" w:hAnsi="Times New Roman" w:eastAsia="楷体_GB2312" w:cs="Times New Roman"/>
          <w:b/>
          <w:sz w:val="24"/>
        </w:rPr>
        <w:t>5</w:t>
      </w:r>
      <w:r>
        <w:rPr>
          <w:rFonts w:hAnsi="宋体" w:eastAsia="楷体_GB2312" w:cs="宋体"/>
          <w:b/>
          <w:sz w:val="24"/>
        </w:rPr>
        <w:t>世纪初</w:t>
      </w:r>
      <w:r>
        <w:rPr>
          <w:rFonts w:hint="eastAsia" w:hAnsi="宋体" w:cs="MingLiU_HKSCS"/>
          <w:b/>
          <w:sz w:val="24"/>
        </w:rPr>
        <w:t>，</w:t>
      </w:r>
      <w:r>
        <w:rPr>
          <w:rFonts w:hAnsi="宋体" w:eastAsia="楷体_GB2312" w:cs="宋体"/>
          <w:b/>
          <w:sz w:val="24"/>
        </w:rPr>
        <w:t>我国即完成了从奴隶制到封建制的过渡</w:t>
      </w:r>
      <w:r>
        <w:rPr>
          <w:rFonts w:hint="eastAsia" w:hAnsi="宋体" w:cs="MingLiU_HKSCS"/>
          <w:b/>
          <w:sz w:val="24"/>
        </w:rPr>
        <w:t>，</w:t>
      </w:r>
      <w:r>
        <w:rPr>
          <w:rFonts w:hAnsi="宋体" w:eastAsia="楷体_GB2312" w:cs="宋体"/>
          <w:b/>
          <w:sz w:val="24"/>
        </w:rPr>
        <w:t>在世界上最先建立了封建国家。在此后相当长的历史时期里</w:t>
      </w:r>
      <w:r>
        <w:rPr>
          <w:rFonts w:hint="eastAsia" w:hAnsi="宋体" w:cs="MingLiU_HKSCS"/>
          <w:b/>
          <w:sz w:val="24"/>
        </w:rPr>
        <w:t>，</w:t>
      </w:r>
      <w:r>
        <w:rPr>
          <w:rFonts w:hAnsi="宋体" w:eastAsia="楷体_GB2312" w:cs="宋体"/>
          <w:b/>
          <w:sz w:val="24"/>
        </w:rPr>
        <w:t>特别是在两宋统治的</w:t>
      </w:r>
      <w:r>
        <w:rPr>
          <w:rFonts w:ascii="Times New Roman" w:hAnsi="Times New Roman" w:eastAsia="楷体_GB2312" w:cs="Times New Roman"/>
          <w:b/>
          <w:sz w:val="24"/>
        </w:rPr>
        <w:t>300</w:t>
      </w:r>
      <w:r>
        <w:rPr>
          <w:rFonts w:hAnsi="宋体" w:eastAsia="楷体_GB2312" w:cs="宋体"/>
          <w:b/>
          <w:sz w:val="24"/>
        </w:rPr>
        <w:t>年中</w:t>
      </w:r>
      <w:r>
        <w:rPr>
          <w:rFonts w:hint="eastAsia" w:hAnsi="宋体" w:cs="MingLiU_HKSCS"/>
          <w:b/>
          <w:sz w:val="24"/>
        </w:rPr>
        <w:t>，</w:t>
      </w:r>
      <w:r>
        <w:rPr>
          <w:rFonts w:hAnsi="宋体" w:eastAsia="楷体_GB2312" w:cs="宋体"/>
          <w:b/>
          <w:sz w:val="24"/>
        </w:rPr>
        <w:t>我国经济、文化的发展</w:t>
      </w:r>
      <w:r>
        <w:rPr>
          <w:rFonts w:hint="eastAsia" w:hAnsi="宋体" w:cs="MingLiU_HKSCS"/>
          <w:b/>
          <w:sz w:val="24"/>
        </w:rPr>
        <w:t>，</w:t>
      </w:r>
      <w:r>
        <w:rPr>
          <w:rFonts w:hAnsi="宋体" w:eastAsia="楷体_GB2312" w:cs="宋体"/>
          <w:b/>
          <w:sz w:val="24"/>
        </w:rPr>
        <w:t>居于世界的最前列</w:t>
      </w:r>
      <w:r>
        <w:rPr>
          <w:rFonts w:hint="eastAsia" w:hAnsi="宋体" w:cs="MingLiU_HKSCS"/>
          <w:b/>
          <w:sz w:val="24"/>
        </w:rPr>
        <w:t>，</w:t>
      </w:r>
      <w:r>
        <w:rPr>
          <w:rFonts w:hAnsi="宋体" w:eastAsia="楷体_GB2312" w:cs="宋体"/>
          <w:b/>
          <w:sz w:val="24"/>
        </w:rPr>
        <w:t>是当时最为先进、最为文明的国家。</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w:t>
      </w:r>
      <w:r>
        <w:rPr>
          <w:rFonts w:hAnsi="宋体" w:eastAsia="仿宋_GB2312" w:cs="宋体"/>
          <w:b/>
          <w:sz w:val="24"/>
        </w:rPr>
        <w:t>漆侠《宋代经济史》</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)长期以来</w:t>
      </w:r>
      <w:r>
        <w:rPr>
          <w:rFonts w:hint="eastAsia" w:hAnsi="宋体" w:cs="MingLiU_HKSCS"/>
          <w:b/>
          <w:sz w:val="24"/>
        </w:rPr>
        <w:t>，</w:t>
      </w:r>
      <w:r>
        <w:rPr>
          <w:rFonts w:hAnsi="宋体" w:cs="宋体"/>
          <w:b/>
          <w:sz w:val="24"/>
        </w:rPr>
        <w:t>人们关于宋代历史的看法</w:t>
      </w:r>
      <w:r>
        <w:rPr>
          <w:rFonts w:hint="eastAsia" w:hAnsi="宋体" w:cs="MingLiU_HKSCS"/>
          <w:b/>
          <w:sz w:val="24"/>
        </w:rPr>
        <w:t>，</w:t>
      </w:r>
      <w:r>
        <w:rPr>
          <w:rFonts w:hAnsi="宋体" w:cs="宋体"/>
          <w:b/>
          <w:sz w:val="24"/>
        </w:rPr>
        <w:t>一直存</w:t>
      </w:r>
      <w:r>
        <w:rPr>
          <w:rFonts w:hint="eastAsia" w:hAnsi="宋体" w:cs="宋体"/>
          <w:b/>
          <w:sz w:val="24"/>
        </w:rPr>
        <w:t>在不同观点。分析其原因。(</w:t>
      </w:r>
      <w:r>
        <w:rPr>
          <w:rFonts w:ascii="Times New Roman" w:hAnsi="Times New Roman" w:cs="Times New Roman"/>
          <w:b/>
          <w:sz w:val="24"/>
        </w:rPr>
        <w:t>5</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)指出你赞成上述中的哪一种观点</w:t>
      </w:r>
      <w:r>
        <w:rPr>
          <w:rFonts w:hint="eastAsia" w:hAnsi="宋体" w:cs="MingLiU_HKSCS"/>
          <w:b/>
          <w:sz w:val="24"/>
        </w:rPr>
        <w:t>，</w:t>
      </w:r>
      <w:r>
        <w:rPr>
          <w:rFonts w:hAnsi="宋体" w:cs="宋体"/>
          <w:b/>
          <w:sz w:val="24"/>
        </w:rPr>
        <w:t>并说明理由(也可以提出新观点</w:t>
      </w:r>
      <w:r>
        <w:rPr>
          <w:rFonts w:hint="eastAsia" w:hAnsi="宋体" w:cs="MingLiU_HKSCS"/>
          <w:b/>
          <w:sz w:val="24"/>
        </w:rPr>
        <w:t>，</w:t>
      </w:r>
      <w:r>
        <w:rPr>
          <w:rFonts w:hAnsi="宋体" w:cs="宋体"/>
          <w:b/>
          <w:sz w:val="24"/>
        </w:rPr>
        <w:t>并加以说明)。(</w:t>
      </w:r>
      <w:r>
        <w:rPr>
          <w:rFonts w:ascii="Times New Roman" w:hAnsi="Times New Roman" w:cs="Times New Roman"/>
          <w:b/>
          <w:sz w:val="24"/>
        </w:rPr>
        <w:t>9</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第(</w:t>
      </w:r>
      <w:r>
        <w:rPr>
          <w:rFonts w:ascii="Times New Roman" w:hAnsi="Times New Roman" w:eastAsia="楷体_GB2312" w:cs="Times New Roman"/>
          <w:b/>
          <w:sz w:val="24"/>
        </w:rPr>
        <w:t>1</w:t>
      </w:r>
      <w:r>
        <w:rPr>
          <w:rFonts w:hAnsi="宋体" w:eastAsia="楷体_GB2312" w:cs="宋体"/>
          <w:b/>
          <w:sz w:val="24"/>
        </w:rPr>
        <w:t>)问</w:t>
      </w:r>
      <w:r>
        <w:rPr>
          <w:rFonts w:hint="eastAsia" w:hAnsi="宋体" w:cs="MingLiU_HKSCS"/>
          <w:b/>
          <w:sz w:val="24"/>
        </w:rPr>
        <w:t>，</w:t>
      </w:r>
      <w:r>
        <w:rPr>
          <w:rFonts w:hAnsi="宋体" w:eastAsia="楷体_GB2312" w:cs="宋体"/>
          <w:b/>
          <w:sz w:val="24"/>
        </w:rPr>
        <w:t>通过阅读材料</w:t>
      </w:r>
      <w:r>
        <w:rPr>
          <w:rFonts w:hint="eastAsia" w:hAnsi="宋体" w:cs="MingLiU_HKSCS"/>
          <w:b/>
          <w:sz w:val="24"/>
        </w:rPr>
        <w:t>，</w:t>
      </w:r>
      <w:r>
        <w:rPr>
          <w:rFonts w:hAnsi="宋体" w:eastAsia="楷体_GB2312" w:cs="宋体"/>
          <w:b/>
          <w:sz w:val="24"/>
        </w:rPr>
        <w:t>可以发现随着时代的变迁</w:t>
      </w:r>
      <w:r>
        <w:rPr>
          <w:rFonts w:hint="eastAsia" w:hAnsi="宋体" w:cs="MingLiU_HKSCS"/>
          <w:b/>
          <w:sz w:val="24"/>
        </w:rPr>
        <w:t>，</w:t>
      </w:r>
      <w:r>
        <w:rPr>
          <w:rFonts w:hAnsi="宋体" w:eastAsia="楷体_GB2312" w:cs="宋体"/>
          <w:b/>
          <w:sz w:val="24"/>
        </w:rPr>
        <w:t>学界对于宋代历史的看法在不断的变化</w:t>
      </w:r>
      <w:r>
        <w:rPr>
          <w:rFonts w:hint="eastAsia" w:hAnsi="宋体" w:cs="MingLiU_HKSCS"/>
          <w:b/>
          <w:sz w:val="24"/>
        </w:rPr>
        <w:t>，</w:t>
      </w:r>
      <w:r>
        <w:rPr>
          <w:rFonts w:hAnsi="宋体" w:eastAsia="楷体_GB2312" w:cs="宋体"/>
          <w:b/>
          <w:sz w:val="24"/>
        </w:rPr>
        <w:t>由此可知对于历史的评价会受到时代背景的影响</w:t>
      </w:r>
      <w:r>
        <w:rPr>
          <w:rFonts w:hint="eastAsia" w:hAnsi="宋体" w:cs="MingLiU_HKSCS"/>
          <w:b/>
          <w:sz w:val="24"/>
        </w:rPr>
        <w:t>，</w:t>
      </w:r>
      <w:r>
        <w:rPr>
          <w:rFonts w:hAnsi="宋体" w:eastAsia="楷体_GB2312" w:cs="宋体"/>
          <w:b/>
          <w:sz w:val="24"/>
        </w:rPr>
        <w:t>因此可知研究者的时代不同会使得观念不断更新；根据材料一</w:t>
      </w:r>
      <w:r>
        <w:rPr>
          <w:rFonts w:hAnsi="宋体" w:cs="宋体"/>
          <w:b/>
          <w:sz w:val="24"/>
        </w:rPr>
        <w:t>“</w:t>
      </w:r>
      <w:r>
        <w:rPr>
          <w:rFonts w:hAnsi="宋体" w:eastAsia="楷体_GB2312" w:cs="宋体"/>
          <w:b/>
          <w:sz w:val="24"/>
        </w:rPr>
        <w:t>二战以后</w:t>
      </w:r>
      <w:r>
        <w:rPr>
          <w:rFonts w:hAnsi="宋体" w:cs="宋体"/>
          <w:b/>
          <w:sz w:val="24"/>
        </w:rPr>
        <w:t>……</w:t>
      </w:r>
      <w:r>
        <w:rPr>
          <w:rFonts w:hAnsi="宋体" w:eastAsia="楷体_GB2312" w:cs="宋体"/>
          <w:b/>
          <w:sz w:val="24"/>
        </w:rPr>
        <w:t>开始调整以往关于中国文明长期停滞不变之说</w:t>
      </w:r>
      <w:r>
        <w:rPr>
          <w:rFonts w:hAnsi="宋体" w:cs="宋体"/>
          <w:b/>
          <w:sz w:val="24"/>
        </w:rPr>
        <w:t>”</w:t>
      </w:r>
      <w:r>
        <w:rPr>
          <w:rFonts w:hAnsi="宋体" w:eastAsia="楷体_GB2312" w:cs="宋体"/>
          <w:b/>
          <w:sz w:val="24"/>
        </w:rPr>
        <w:t>可知阶级立场、观察角度、国家利益、占有的史料丰富程度及运用的史学方法等</w:t>
      </w:r>
      <w:r>
        <w:rPr>
          <w:rFonts w:hint="eastAsia" w:hAnsi="宋体" w:cs="MingLiU_HKSCS"/>
          <w:b/>
          <w:sz w:val="24"/>
        </w:rPr>
        <w:t>，</w:t>
      </w:r>
      <w:r>
        <w:rPr>
          <w:rFonts w:hAnsi="宋体" w:eastAsia="楷体_GB2312" w:cs="宋体"/>
          <w:b/>
          <w:sz w:val="24"/>
        </w:rPr>
        <w:t>也会导致对宋代历史出现不同的</w:t>
      </w:r>
      <w:r>
        <w:rPr>
          <w:rFonts w:hint="eastAsia" w:hAnsi="宋体" w:eastAsia="楷体_GB2312" w:cs="宋体"/>
          <w:b/>
          <w:sz w:val="24"/>
        </w:rPr>
        <w:t>看法；最后</w:t>
      </w:r>
      <w:r>
        <w:rPr>
          <w:rFonts w:hint="eastAsia" w:hAnsi="宋体" w:cs="MingLiU_HKSCS"/>
          <w:b/>
          <w:sz w:val="24"/>
        </w:rPr>
        <w:t>，</w:t>
      </w:r>
      <w:r>
        <w:rPr>
          <w:rFonts w:hint="eastAsia" w:hAnsi="宋体" w:eastAsia="楷体_GB2312" w:cs="宋体"/>
          <w:b/>
          <w:sz w:val="24"/>
        </w:rPr>
        <w:t>结合宋代历史本身的特点：经济上商品经济繁荣</w:t>
      </w:r>
      <w:r>
        <w:rPr>
          <w:rFonts w:hint="eastAsia" w:hAnsi="宋体" w:cs="MingLiU_HKSCS"/>
          <w:b/>
          <w:sz w:val="24"/>
        </w:rPr>
        <w:t>，</w:t>
      </w:r>
      <w:r>
        <w:rPr>
          <w:rFonts w:hint="eastAsia" w:hAnsi="宋体" w:eastAsia="楷体_GB2312" w:cs="宋体"/>
          <w:b/>
          <w:sz w:val="24"/>
        </w:rPr>
        <w:t>但政治上固守祖宗家法</w:t>
      </w:r>
      <w:r>
        <w:rPr>
          <w:rFonts w:hint="eastAsia" w:hAnsi="宋体" w:cs="MingLiU_HKSCS"/>
          <w:b/>
          <w:sz w:val="24"/>
        </w:rPr>
        <w:t>，</w:t>
      </w:r>
      <w:r>
        <w:rPr>
          <w:rFonts w:hint="eastAsia" w:hAnsi="宋体" w:eastAsia="楷体_GB2312" w:cs="宋体"/>
          <w:b/>
          <w:sz w:val="24"/>
        </w:rPr>
        <w:t>形成</w:t>
      </w:r>
      <w:r>
        <w:rPr>
          <w:rFonts w:hint="eastAsia" w:hAnsi="宋体" w:cs="宋体"/>
          <w:b/>
          <w:sz w:val="24"/>
        </w:rPr>
        <w:t>“</w:t>
      </w:r>
      <w:r>
        <w:rPr>
          <w:rFonts w:hint="eastAsia" w:hAnsi="宋体" w:eastAsia="楷体_GB2312" w:cs="宋体"/>
          <w:b/>
          <w:sz w:val="24"/>
        </w:rPr>
        <w:t>积贫积弱</w:t>
      </w:r>
      <w:r>
        <w:rPr>
          <w:rFonts w:hint="eastAsia" w:hAnsi="宋体" w:cs="宋体"/>
          <w:b/>
          <w:sz w:val="24"/>
        </w:rPr>
        <w:t>”</w:t>
      </w:r>
      <w:r>
        <w:rPr>
          <w:rFonts w:hint="eastAsia" w:hAnsi="宋体" w:eastAsia="楷体_GB2312" w:cs="宋体"/>
          <w:b/>
          <w:sz w:val="24"/>
        </w:rPr>
        <w:t>局面</w:t>
      </w:r>
      <w:r>
        <w:rPr>
          <w:rFonts w:hint="eastAsia" w:hAnsi="宋体" w:cs="MingLiU_HKSCS"/>
          <w:b/>
          <w:sz w:val="24"/>
        </w:rPr>
        <w:t>，</w:t>
      </w:r>
      <w:r>
        <w:rPr>
          <w:rFonts w:hint="eastAsia" w:hAnsi="宋体" w:eastAsia="楷体_GB2312" w:cs="宋体"/>
          <w:b/>
          <w:sz w:val="24"/>
        </w:rPr>
        <w:t>可知宋代历史的发展具有多元化特征</w:t>
      </w:r>
      <w:r>
        <w:rPr>
          <w:rFonts w:hint="eastAsia" w:hAnsi="宋体" w:cs="MingLiU_HKSCS"/>
          <w:b/>
          <w:sz w:val="24"/>
        </w:rPr>
        <w:t>，</w:t>
      </w:r>
      <w:r>
        <w:rPr>
          <w:rFonts w:hint="eastAsia" w:hAnsi="宋体" w:eastAsia="楷体_GB2312" w:cs="宋体"/>
          <w:b/>
          <w:sz w:val="24"/>
        </w:rPr>
        <w:t>其复杂性也会影响人们的看法。第(</w:t>
      </w:r>
      <w:r>
        <w:rPr>
          <w:rFonts w:ascii="Times New Roman" w:hAnsi="Times New Roman" w:eastAsia="楷体_GB2312" w:cs="Times New Roman"/>
          <w:b/>
          <w:sz w:val="24"/>
        </w:rPr>
        <w:t>2</w:t>
      </w:r>
      <w:r>
        <w:rPr>
          <w:rFonts w:hAnsi="宋体" w:eastAsia="楷体_GB2312" w:cs="宋体"/>
          <w:b/>
          <w:sz w:val="24"/>
        </w:rPr>
        <w:t>)问</w:t>
      </w:r>
      <w:r>
        <w:rPr>
          <w:rFonts w:hint="eastAsia" w:hAnsi="宋体" w:cs="MingLiU_HKSCS"/>
          <w:b/>
          <w:sz w:val="24"/>
        </w:rPr>
        <w:t>，</w:t>
      </w:r>
      <w:r>
        <w:rPr>
          <w:rFonts w:hAnsi="宋体" w:eastAsia="楷体_GB2312" w:cs="宋体"/>
          <w:b/>
          <w:sz w:val="24"/>
        </w:rPr>
        <w:t>通过对材料的梳理</w:t>
      </w:r>
      <w:r>
        <w:rPr>
          <w:rFonts w:hint="eastAsia" w:hAnsi="宋体" w:cs="MingLiU_HKSCS"/>
          <w:b/>
          <w:sz w:val="24"/>
        </w:rPr>
        <w:t>，</w:t>
      </w:r>
      <w:r>
        <w:rPr>
          <w:rFonts w:hAnsi="宋体" w:eastAsia="楷体_GB2312" w:cs="宋体"/>
          <w:b/>
          <w:sz w:val="24"/>
        </w:rPr>
        <w:t>可以发现材料对宋代历史提供了</w:t>
      </w:r>
      <w:r>
        <w:rPr>
          <w:rFonts w:hAnsi="宋体" w:cs="宋体"/>
          <w:b/>
          <w:sz w:val="24"/>
        </w:rPr>
        <w:t>“</w:t>
      </w:r>
      <w:r>
        <w:rPr>
          <w:rFonts w:hAnsi="宋体" w:eastAsia="楷体_GB2312" w:cs="宋体"/>
          <w:b/>
          <w:sz w:val="24"/>
        </w:rPr>
        <w:t>积贫积弱</w:t>
      </w:r>
      <w:r>
        <w:rPr>
          <w:rFonts w:hAnsi="宋体" w:cs="宋体"/>
          <w:b/>
          <w:sz w:val="24"/>
        </w:rPr>
        <w:t>”“</w:t>
      </w:r>
      <w:r>
        <w:rPr>
          <w:rFonts w:hAnsi="宋体" w:eastAsia="楷体_GB2312" w:cs="宋体"/>
          <w:b/>
          <w:sz w:val="24"/>
        </w:rPr>
        <w:t>传统内变迁</w:t>
      </w:r>
      <w:r>
        <w:rPr>
          <w:rFonts w:hAnsi="宋体" w:cs="宋体"/>
          <w:b/>
          <w:sz w:val="24"/>
        </w:rPr>
        <w:t>”“</w:t>
      </w:r>
      <w:r>
        <w:rPr>
          <w:rFonts w:hAnsi="宋体" w:eastAsia="楷体_GB2312" w:cs="宋体"/>
          <w:b/>
          <w:sz w:val="24"/>
        </w:rPr>
        <w:t>经济革命</w:t>
      </w:r>
      <w:r>
        <w:rPr>
          <w:rFonts w:hAnsi="宋体" w:cs="宋体"/>
          <w:b/>
          <w:sz w:val="24"/>
        </w:rPr>
        <w:t>”</w:t>
      </w:r>
      <w:r>
        <w:rPr>
          <w:rFonts w:hAnsi="宋体" w:eastAsia="楷体_GB2312" w:cs="宋体"/>
          <w:b/>
          <w:sz w:val="24"/>
        </w:rPr>
        <w:t>、宋代经济发展居于世界前沿四种观点</w:t>
      </w:r>
      <w:r>
        <w:rPr>
          <w:rFonts w:hint="eastAsia" w:hAnsi="宋体" w:cs="MingLiU_HKSCS"/>
          <w:b/>
          <w:sz w:val="24"/>
        </w:rPr>
        <w:t>，</w:t>
      </w:r>
      <w:r>
        <w:rPr>
          <w:rFonts w:hAnsi="宋体" w:eastAsia="楷体_GB2312" w:cs="宋体"/>
          <w:b/>
          <w:sz w:val="24"/>
        </w:rPr>
        <w:t>可以选择其中任一进行评析</w:t>
      </w:r>
      <w:r>
        <w:rPr>
          <w:rFonts w:hint="eastAsia" w:hAnsi="宋体" w:cs="MingLiU_HKSCS"/>
          <w:b/>
          <w:sz w:val="24"/>
        </w:rPr>
        <w:t>，</w:t>
      </w:r>
      <w:r>
        <w:rPr>
          <w:rFonts w:hAnsi="宋体" w:eastAsia="楷体_GB2312" w:cs="宋体"/>
          <w:b/>
          <w:sz w:val="24"/>
        </w:rPr>
        <w:t>也可以提出自己的观点；以观点一</w:t>
      </w:r>
      <w:r>
        <w:rPr>
          <w:rFonts w:hAnsi="宋体" w:cs="宋体"/>
          <w:b/>
          <w:sz w:val="24"/>
        </w:rPr>
        <w:t>“</w:t>
      </w:r>
      <w:r>
        <w:rPr>
          <w:rFonts w:hAnsi="宋体" w:eastAsia="楷体_GB2312" w:cs="宋体"/>
          <w:b/>
          <w:sz w:val="24"/>
        </w:rPr>
        <w:t>积贫积弱</w:t>
      </w:r>
      <w:r>
        <w:rPr>
          <w:rFonts w:hAnsi="宋体" w:cs="宋体"/>
          <w:b/>
          <w:sz w:val="24"/>
        </w:rPr>
        <w:t>”</w:t>
      </w:r>
      <w:r>
        <w:rPr>
          <w:rFonts w:hAnsi="宋体" w:eastAsia="楷体_GB2312" w:cs="宋体"/>
          <w:b/>
          <w:sz w:val="24"/>
        </w:rPr>
        <w:t>为例</w:t>
      </w:r>
      <w:r>
        <w:rPr>
          <w:rFonts w:hint="eastAsia" w:hAnsi="宋体" w:cs="MingLiU_HKSCS"/>
          <w:b/>
          <w:sz w:val="24"/>
        </w:rPr>
        <w:t>，</w:t>
      </w:r>
      <w:r>
        <w:rPr>
          <w:rFonts w:hAnsi="宋体" w:eastAsia="楷体_GB2312" w:cs="宋体"/>
          <w:b/>
          <w:sz w:val="24"/>
        </w:rPr>
        <w:t>结合所学知识</w:t>
      </w:r>
      <w:r>
        <w:rPr>
          <w:rFonts w:hint="eastAsia" w:hAnsi="宋体" w:cs="MingLiU_HKSCS"/>
          <w:b/>
          <w:sz w:val="24"/>
        </w:rPr>
        <w:t>，</w:t>
      </w:r>
      <w:r>
        <w:rPr>
          <w:rFonts w:hAnsi="宋体" w:eastAsia="楷体_GB2312" w:cs="宋体"/>
          <w:b/>
          <w:sz w:val="24"/>
        </w:rPr>
        <w:t>可以从</w:t>
      </w:r>
      <w:r>
        <w:rPr>
          <w:rFonts w:hAnsi="宋体" w:cs="宋体"/>
          <w:b/>
          <w:sz w:val="24"/>
        </w:rPr>
        <w:t>“</w:t>
      </w:r>
      <w:r>
        <w:rPr>
          <w:rFonts w:hAnsi="宋体" w:eastAsia="楷体_GB2312" w:cs="宋体"/>
          <w:b/>
          <w:sz w:val="24"/>
        </w:rPr>
        <w:t>积贫</w:t>
      </w:r>
      <w:r>
        <w:rPr>
          <w:rFonts w:hAnsi="宋体" w:cs="宋体"/>
          <w:b/>
          <w:sz w:val="24"/>
        </w:rPr>
        <w:t>”“</w:t>
      </w:r>
      <w:r>
        <w:rPr>
          <w:rFonts w:hAnsi="宋体" w:eastAsia="楷体_GB2312" w:cs="宋体"/>
          <w:b/>
          <w:sz w:val="24"/>
        </w:rPr>
        <w:t>积弱</w:t>
      </w:r>
      <w:r>
        <w:rPr>
          <w:rFonts w:hAnsi="宋体" w:cs="宋体"/>
          <w:b/>
          <w:sz w:val="24"/>
        </w:rPr>
        <w:t>”</w:t>
      </w:r>
      <w:r>
        <w:rPr>
          <w:rFonts w:hAnsi="宋体" w:eastAsia="楷体_GB2312" w:cs="宋体"/>
          <w:b/>
          <w:sz w:val="24"/>
        </w:rPr>
        <w:t>两方面选择史实进行论证</w:t>
      </w:r>
      <w:r>
        <w:rPr>
          <w:rFonts w:hint="eastAsia" w:hAnsi="宋体" w:cs="MingLiU_HKSCS"/>
          <w:b/>
          <w:sz w:val="24"/>
        </w:rPr>
        <w:t>，</w:t>
      </w:r>
      <w:r>
        <w:rPr>
          <w:rFonts w:hAnsi="宋体" w:eastAsia="楷体_GB2312" w:cs="宋体"/>
          <w:b/>
          <w:sz w:val="24"/>
        </w:rPr>
        <w:t>例如导致</w:t>
      </w:r>
      <w:r>
        <w:rPr>
          <w:rFonts w:hAnsi="宋体" w:cs="宋体"/>
          <w:b/>
          <w:sz w:val="24"/>
        </w:rPr>
        <w:t>“</w:t>
      </w:r>
      <w:r>
        <w:rPr>
          <w:rFonts w:hAnsi="宋体" w:eastAsia="楷体_GB2312" w:cs="宋体"/>
          <w:b/>
          <w:sz w:val="24"/>
        </w:rPr>
        <w:t>积贫</w:t>
      </w:r>
      <w:r>
        <w:rPr>
          <w:rFonts w:hAnsi="宋体" w:cs="宋体"/>
          <w:b/>
          <w:sz w:val="24"/>
        </w:rPr>
        <w:t>”</w:t>
      </w:r>
      <w:r>
        <w:rPr>
          <w:rFonts w:hAnsi="宋体" w:eastAsia="楷体_GB2312" w:cs="宋体"/>
          <w:b/>
          <w:sz w:val="24"/>
        </w:rPr>
        <w:t>的因素有</w:t>
      </w:r>
      <w:r>
        <w:rPr>
          <w:rFonts w:hint="eastAsia" w:hAnsi="宋体" w:cs="MingLiU_HKSCS"/>
          <w:b/>
          <w:sz w:val="24"/>
        </w:rPr>
        <w:t>，</w:t>
      </w:r>
      <w:r>
        <w:rPr>
          <w:rFonts w:hAnsi="宋体" w:eastAsia="楷体_GB2312" w:cs="宋体"/>
          <w:b/>
          <w:sz w:val="24"/>
        </w:rPr>
        <w:t>建立在五代十国长期分裂割据的基础上</w:t>
      </w:r>
      <w:r>
        <w:rPr>
          <w:rFonts w:hint="eastAsia" w:hAnsi="宋体" w:cs="MingLiU_HKSCS"/>
          <w:b/>
          <w:sz w:val="24"/>
        </w:rPr>
        <w:t>，</w:t>
      </w:r>
      <w:r>
        <w:rPr>
          <w:rFonts w:hAnsi="宋体" w:eastAsia="楷体_GB2312" w:cs="宋体"/>
          <w:b/>
          <w:sz w:val="24"/>
        </w:rPr>
        <w:t>国力基础弱；宋初为加</w:t>
      </w:r>
      <w:r>
        <w:rPr>
          <w:rFonts w:hint="eastAsia" w:hAnsi="宋体" w:eastAsia="楷体_GB2312" w:cs="宋体"/>
          <w:b/>
          <w:sz w:val="24"/>
        </w:rPr>
        <w:t>强中央集权大量增设机构</w:t>
      </w:r>
      <w:r>
        <w:rPr>
          <w:rFonts w:hint="eastAsia" w:hAnsi="宋体" w:cs="MingLiU_HKSCS"/>
          <w:b/>
          <w:sz w:val="24"/>
        </w:rPr>
        <w:t>，</w:t>
      </w:r>
      <w:r>
        <w:rPr>
          <w:rFonts w:hint="eastAsia" w:hAnsi="宋体" w:eastAsia="楷体_GB2312" w:cs="宋体"/>
          <w:b/>
          <w:sz w:val="24"/>
        </w:rPr>
        <w:t>分化事权</w:t>
      </w:r>
      <w:r>
        <w:rPr>
          <w:rFonts w:hint="eastAsia" w:hAnsi="宋体" w:cs="MingLiU_HKSCS"/>
          <w:b/>
          <w:sz w:val="24"/>
        </w:rPr>
        <w:t>，</w:t>
      </w:r>
      <w:r>
        <w:rPr>
          <w:rFonts w:hint="eastAsia" w:hAnsi="宋体" w:eastAsia="楷体_GB2312" w:cs="宋体"/>
          <w:b/>
          <w:sz w:val="24"/>
        </w:rPr>
        <w:t>造成</w:t>
      </w:r>
      <w:r>
        <w:rPr>
          <w:rFonts w:hint="eastAsia" w:hAnsi="宋体" w:cs="宋体"/>
          <w:b/>
          <w:sz w:val="24"/>
        </w:rPr>
        <w:t>“</w:t>
      </w:r>
      <w:r>
        <w:rPr>
          <w:rFonts w:hint="eastAsia" w:hAnsi="宋体" w:eastAsia="楷体_GB2312" w:cs="宋体"/>
          <w:b/>
          <w:sz w:val="24"/>
        </w:rPr>
        <w:t>冗官、冗兵、冗费</w:t>
      </w:r>
      <w:r>
        <w:rPr>
          <w:rFonts w:hint="eastAsia" w:hAnsi="宋体" w:cs="宋体"/>
          <w:b/>
          <w:sz w:val="24"/>
        </w:rPr>
        <w:t>”</w:t>
      </w:r>
      <w:r>
        <w:rPr>
          <w:rFonts w:hint="eastAsia" w:hAnsi="宋体" w:eastAsia="楷体_GB2312" w:cs="宋体"/>
          <w:b/>
          <w:sz w:val="24"/>
        </w:rPr>
        <w:t>；大量岁币加重政府财政负担。导致</w:t>
      </w:r>
      <w:r>
        <w:rPr>
          <w:rFonts w:hint="eastAsia" w:hAnsi="宋体" w:cs="宋体"/>
          <w:b/>
          <w:sz w:val="24"/>
        </w:rPr>
        <w:t>“</w:t>
      </w:r>
      <w:r>
        <w:rPr>
          <w:rFonts w:hint="eastAsia" w:hAnsi="宋体" w:eastAsia="楷体_GB2312" w:cs="宋体"/>
          <w:b/>
          <w:sz w:val="24"/>
        </w:rPr>
        <w:t>积弱</w:t>
      </w:r>
      <w:r>
        <w:rPr>
          <w:rFonts w:hint="eastAsia" w:hAnsi="宋体" w:cs="宋体"/>
          <w:b/>
          <w:sz w:val="24"/>
        </w:rPr>
        <w:t>”</w:t>
      </w:r>
      <w:r>
        <w:rPr>
          <w:rFonts w:hint="eastAsia" w:hAnsi="宋体" w:eastAsia="楷体_GB2312" w:cs="宋体"/>
          <w:b/>
          <w:sz w:val="24"/>
        </w:rPr>
        <w:t>的因素有</w:t>
      </w:r>
      <w:r>
        <w:rPr>
          <w:rFonts w:hint="eastAsia" w:hAnsi="宋体" w:cs="MingLiU_HKSCS"/>
          <w:b/>
          <w:sz w:val="24"/>
        </w:rPr>
        <w:t>，</w:t>
      </w:r>
      <w:r>
        <w:rPr>
          <w:rFonts w:hint="eastAsia" w:hAnsi="宋体" w:eastAsia="楷体_GB2312" w:cs="宋体"/>
          <w:b/>
          <w:sz w:val="24"/>
        </w:rPr>
        <w:t>内不能控制农民暴动</w:t>
      </w:r>
      <w:r>
        <w:rPr>
          <w:rFonts w:hint="eastAsia" w:hAnsi="宋体" w:cs="MingLiU_HKSCS"/>
          <w:b/>
          <w:sz w:val="24"/>
        </w:rPr>
        <w:t>，</w:t>
      </w:r>
      <w:r>
        <w:rPr>
          <w:rFonts w:hint="eastAsia" w:hAnsi="宋体" w:eastAsia="楷体_GB2312" w:cs="宋体"/>
          <w:b/>
          <w:sz w:val="24"/>
        </w:rPr>
        <w:t>阶级矛盾尖锐；外无力抵挡辽夏的进攻。其他观点均可结合具体史实进行说明论证。</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w:t>
      </w:r>
      <w:r>
        <w:rPr>
          <w:rFonts w:ascii="Times New Roman" w:hAnsi="Times New Roman" w:cs="Times New Roman"/>
          <w:b/>
          <w:sz w:val="24"/>
        </w:rPr>
        <w:t>1</w:t>
      </w:r>
      <w:r>
        <w:rPr>
          <w:rFonts w:hAnsi="宋体" w:cs="宋体"/>
          <w:b/>
          <w:sz w:val="24"/>
        </w:rPr>
        <w:t>)原因：宋代历史发展体现多元特征(多样性、复杂性亦可)；(</w:t>
      </w:r>
      <w:r>
        <w:rPr>
          <w:rFonts w:ascii="Times New Roman" w:hAnsi="Times New Roman" w:cs="Times New Roman"/>
          <w:b/>
          <w:sz w:val="24"/>
        </w:rPr>
        <w:t>2</w:t>
      </w:r>
      <w:r>
        <w:rPr>
          <w:rFonts w:hAnsi="宋体" w:cs="宋体"/>
          <w:b/>
          <w:sz w:val="24"/>
        </w:rPr>
        <w:t>分)研究者的时代不同；(</w:t>
      </w:r>
      <w:r>
        <w:rPr>
          <w:rFonts w:ascii="Times New Roman" w:hAnsi="Times New Roman" w:cs="Times New Roman"/>
          <w:b/>
          <w:sz w:val="24"/>
        </w:rPr>
        <w:t>1</w:t>
      </w:r>
      <w:r>
        <w:rPr>
          <w:rFonts w:hAnsi="宋体" w:cs="宋体"/>
          <w:b/>
          <w:sz w:val="24"/>
        </w:rPr>
        <w:t>分)阶级不同、观察问题的视角、国家利益、占有的史料丰富程度以及运用的史学方法等不同</w:t>
      </w:r>
      <w:r>
        <w:rPr>
          <w:rFonts w:hint="eastAsia" w:hAnsi="宋体" w:cs="MingLiU_HKSCS"/>
          <w:b/>
          <w:sz w:val="24"/>
        </w:rPr>
        <w:t>，</w:t>
      </w:r>
      <w:r>
        <w:rPr>
          <w:rFonts w:hAnsi="宋体" w:cs="宋体"/>
          <w:b/>
          <w:sz w:val="24"/>
        </w:rPr>
        <w:t>导致对宋代历史出现不同的看法。(任意一点得</w:t>
      </w:r>
      <w:r>
        <w:rPr>
          <w:rFonts w:ascii="Times New Roman" w:hAnsi="Times New Roman" w:cs="Times New Roman"/>
          <w:b/>
          <w:sz w:val="24"/>
        </w:rPr>
        <w:t>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)示例</w:t>
      </w:r>
      <w:r>
        <w:rPr>
          <w:rFonts w:ascii="Times New Roman" w:hAnsi="Times New Roman" w:cs="Times New Roman"/>
          <w:b/>
          <w:sz w:val="24"/>
        </w:rPr>
        <w:t>1</w:t>
      </w:r>
      <w:r>
        <w:rPr>
          <w:rFonts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赞成宋代“积贫积弱”的观点。(</w:t>
      </w:r>
      <w:r>
        <w:rPr>
          <w:rFonts w:ascii="Times New Roman" w:hAnsi="Times New Roman" w:cs="Times New Roman"/>
          <w:b/>
          <w:sz w:val="24"/>
        </w:rPr>
        <w:t>2</w:t>
      </w:r>
      <w:r>
        <w:rPr>
          <w:rFonts w:hAnsi="宋体" w:cs="宋体"/>
          <w:b/>
          <w:sz w:val="24"/>
        </w:rPr>
        <w:t>分)理由：积贫：建立在五代十国长期分裂割据的基础上</w:t>
      </w:r>
      <w:r>
        <w:rPr>
          <w:rFonts w:hint="eastAsia" w:hAnsi="宋体" w:cs="MingLiU_HKSCS"/>
          <w:b/>
          <w:sz w:val="24"/>
        </w:rPr>
        <w:t>，</w:t>
      </w:r>
      <w:r>
        <w:rPr>
          <w:rFonts w:hAnsi="宋体" w:cs="宋体"/>
          <w:b/>
          <w:sz w:val="24"/>
        </w:rPr>
        <w:t>国力基础弱；宋初为加强中央集权大量增设机构</w:t>
      </w:r>
      <w:r>
        <w:rPr>
          <w:rFonts w:hint="eastAsia" w:hAnsi="宋体" w:cs="MingLiU_HKSCS"/>
          <w:b/>
          <w:sz w:val="24"/>
        </w:rPr>
        <w:t>，</w:t>
      </w:r>
      <w:r>
        <w:rPr>
          <w:rFonts w:hAnsi="宋体" w:cs="宋体"/>
          <w:b/>
          <w:sz w:val="24"/>
        </w:rPr>
        <w:t>分化事权</w:t>
      </w:r>
      <w:r>
        <w:rPr>
          <w:rFonts w:hint="eastAsia" w:hAnsi="宋体" w:cs="MingLiU_HKSCS"/>
          <w:b/>
          <w:sz w:val="24"/>
        </w:rPr>
        <w:t>，</w:t>
      </w:r>
      <w:r>
        <w:rPr>
          <w:rFonts w:hAnsi="宋体" w:cs="宋体"/>
          <w:b/>
          <w:sz w:val="24"/>
        </w:rPr>
        <w:t>造成“冗官、冗兵、冗费”；大量岁币加重政府财政负担。(任意两点</w:t>
      </w:r>
      <w:r>
        <w:rPr>
          <w:rFonts w:ascii="Times New Roman" w:hAnsi="Times New Roman" w:cs="Times New Roman"/>
          <w:b/>
          <w:sz w:val="24"/>
        </w:rPr>
        <w:t>4</w:t>
      </w:r>
      <w:r>
        <w:rPr>
          <w:rFonts w:hAnsi="宋体" w:cs="宋体"/>
          <w:b/>
          <w:sz w:val="24"/>
        </w:rPr>
        <w:t>分)积弱：内不能控制农民暴动</w:t>
      </w:r>
      <w:r>
        <w:rPr>
          <w:rFonts w:hint="eastAsia" w:hAnsi="宋体" w:cs="MingLiU_HKSCS"/>
          <w:b/>
          <w:sz w:val="24"/>
        </w:rPr>
        <w:t>，</w:t>
      </w:r>
      <w:r>
        <w:rPr>
          <w:rFonts w:hAnsi="宋体" w:cs="宋体"/>
          <w:b/>
          <w:sz w:val="24"/>
        </w:rPr>
        <w:t>阶级矛盾尖锐；外无力抵挡辽夏的进攻。(一点</w:t>
      </w:r>
      <w:r>
        <w:rPr>
          <w:rFonts w:ascii="Times New Roman" w:hAnsi="Times New Roman" w:cs="Times New Roman"/>
          <w:b/>
          <w:sz w:val="24"/>
        </w:rPr>
        <w:t>2</w:t>
      </w:r>
      <w:r>
        <w:rPr>
          <w:rFonts w:hAnsi="宋体" w:cs="宋体"/>
          <w:b/>
          <w:sz w:val="24"/>
        </w:rPr>
        <w:t>分</w:t>
      </w:r>
      <w:r>
        <w:rPr>
          <w:rFonts w:hint="eastAsia" w:hAnsi="宋体" w:cs="MingLiU_HKSCS"/>
          <w:b/>
          <w:sz w:val="24"/>
        </w:rPr>
        <w:t>，</w:t>
      </w:r>
      <w:r>
        <w:rPr>
          <w:rFonts w:hAnsi="宋体" w:cs="宋体"/>
          <w:b/>
          <w:sz w:val="24"/>
        </w:rPr>
        <w:t>两点</w:t>
      </w:r>
      <w:r>
        <w:rPr>
          <w:rFonts w:ascii="Times New Roman" w:hAnsi="Times New Roman" w:cs="Times New Roman"/>
          <w:b/>
          <w:sz w:val="24"/>
        </w:rPr>
        <w:t>3</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示例</w:t>
      </w:r>
      <w:r>
        <w:rPr>
          <w:rFonts w:ascii="Times New Roman" w:hAnsi="Times New Roman" w:cs="Times New Roman"/>
          <w:b/>
          <w:sz w:val="24"/>
        </w:rPr>
        <w:t>2</w:t>
      </w:r>
      <w:r>
        <w:rPr>
          <w:rFonts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赞成中国文明“传统内变迁”说。(</w:t>
      </w:r>
      <w:r>
        <w:rPr>
          <w:rFonts w:ascii="Times New Roman" w:hAnsi="Times New Roman" w:cs="Times New Roman"/>
          <w:b/>
          <w:sz w:val="24"/>
        </w:rPr>
        <w:t>2</w:t>
      </w:r>
      <w:r>
        <w:rPr>
          <w:rFonts w:hAnsi="宋体" w:cs="宋体"/>
          <w:b/>
          <w:sz w:val="24"/>
        </w:rPr>
        <w:t>分)理由：政治：宋代完善科举制；加强中央集权；实行文官政治等。(任一点</w:t>
      </w:r>
      <w:r>
        <w:rPr>
          <w:rFonts w:ascii="Times New Roman" w:hAnsi="Times New Roman" w:cs="Times New Roman"/>
          <w:b/>
          <w:sz w:val="24"/>
        </w:rPr>
        <w:t>2</w:t>
      </w:r>
      <w:r>
        <w:rPr>
          <w:rFonts w:hAnsi="宋体" w:cs="宋体"/>
          <w:b/>
          <w:sz w:val="24"/>
        </w:rPr>
        <w:t>分)经济：商品经济发展</w:t>
      </w:r>
      <w:r>
        <w:rPr>
          <w:rFonts w:hint="eastAsia" w:hAnsi="宋体" w:cs="MingLiU_HKSCS"/>
          <w:b/>
          <w:sz w:val="24"/>
        </w:rPr>
        <w:t>，</w:t>
      </w:r>
      <w:r>
        <w:rPr>
          <w:rFonts w:hAnsi="宋体" w:cs="宋体"/>
          <w:b/>
          <w:sz w:val="24"/>
        </w:rPr>
        <w:t>出现交子；以棉纺织业和制瓷业为代表的手工业发展迅速；经济重心完成南移；对外贸易繁荣等。(任一点</w:t>
      </w:r>
      <w:r>
        <w:rPr>
          <w:rFonts w:ascii="Times New Roman" w:hAnsi="Times New Roman" w:cs="Times New Roman"/>
          <w:b/>
          <w:sz w:val="24"/>
        </w:rPr>
        <w:t>2</w:t>
      </w:r>
      <w:r>
        <w:rPr>
          <w:rFonts w:hAnsi="宋体" w:cs="宋体"/>
          <w:b/>
          <w:sz w:val="24"/>
        </w:rPr>
        <w:t>分)思想科技</w:t>
      </w:r>
      <w:r>
        <w:rPr>
          <w:rFonts w:hint="eastAsia" w:hAnsi="宋体" w:cs="宋体"/>
          <w:b/>
          <w:sz w:val="24"/>
        </w:rPr>
        <w:t>：儒学吸收佛道完成复兴</w:t>
      </w:r>
      <w:r>
        <w:rPr>
          <w:rFonts w:hint="eastAsia" w:hAnsi="宋体" w:cs="MingLiU_HKSCS"/>
          <w:b/>
          <w:sz w:val="24"/>
        </w:rPr>
        <w:t>，</w:t>
      </w:r>
      <w:r>
        <w:rPr>
          <w:rFonts w:hint="eastAsia" w:hAnsi="宋体" w:cs="宋体"/>
          <w:b/>
          <w:sz w:val="24"/>
        </w:rPr>
        <w:t>形成理学；文化艺术全面繁荣；印刷术发明、指南针应用于航海领先世界。(两点</w:t>
      </w:r>
      <w:r>
        <w:rPr>
          <w:rFonts w:ascii="Times New Roman" w:hAnsi="Times New Roman" w:cs="Times New Roman"/>
          <w:b/>
          <w:sz w:val="24"/>
        </w:rPr>
        <w:t>3</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示例</w:t>
      </w:r>
      <w:r>
        <w:rPr>
          <w:rFonts w:ascii="Times New Roman" w:hAnsi="Times New Roman" w:cs="Times New Roman"/>
          <w:b/>
          <w:sz w:val="24"/>
        </w:rPr>
        <w:t>3</w:t>
      </w:r>
      <w:r>
        <w:rPr>
          <w:rFonts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赞成</w:t>
      </w:r>
      <w:r>
        <w:rPr>
          <w:rFonts w:ascii="Times New Roman" w:hAnsi="Times New Roman" w:cs="Times New Roman"/>
          <w:b/>
          <w:sz w:val="24"/>
        </w:rPr>
        <w:t>20</w:t>
      </w:r>
      <w:r>
        <w:rPr>
          <w:rFonts w:hAnsi="宋体" w:cs="宋体"/>
          <w:b/>
          <w:sz w:val="24"/>
        </w:rPr>
        <w:t>世纪</w:t>
      </w:r>
      <w:r>
        <w:rPr>
          <w:rFonts w:ascii="Times New Roman" w:hAnsi="Times New Roman" w:cs="Times New Roman"/>
          <w:b/>
          <w:sz w:val="24"/>
        </w:rPr>
        <w:t>70</w:t>
      </w:r>
      <w:r>
        <w:rPr>
          <w:rFonts w:hAnsi="宋体" w:cs="宋体"/>
          <w:b/>
          <w:sz w:val="24"/>
        </w:rPr>
        <w:t>年代的中古“经济革命”说。(</w:t>
      </w:r>
      <w:r>
        <w:rPr>
          <w:rFonts w:ascii="Times New Roman" w:hAnsi="Times New Roman" w:cs="Times New Roman"/>
          <w:b/>
          <w:sz w:val="24"/>
        </w:rPr>
        <w:t>2</w:t>
      </w:r>
      <w:r>
        <w:rPr>
          <w:rFonts w:hAnsi="宋体" w:cs="宋体"/>
          <w:b/>
          <w:sz w:val="24"/>
        </w:rPr>
        <w:t>分)理由：农业：土地大量开垦；土地利用率提高；人口大量增加。(任一点</w:t>
      </w:r>
      <w:r>
        <w:rPr>
          <w:rFonts w:ascii="Times New Roman" w:hAnsi="Times New Roman" w:cs="Times New Roman"/>
          <w:b/>
          <w:sz w:val="24"/>
        </w:rPr>
        <w:t>2</w:t>
      </w:r>
      <w:r>
        <w:rPr>
          <w:rFonts w:hAnsi="宋体" w:cs="宋体"/>
          <w:b/>
          <w:sz w:val="24"/>
        </w:rPr>
        <w:t>分)手工业：以棉纺织业和制瓷业为代表的手工业发展迅速。(任一点</w:t>
      </w:r>
      <w:r>
        <w:rPr>
          <w:rFonts w:ascii="Times New Roman" w:hAnsi="Times New Roman" w:cs="Times New Roman"/>
          <w:b/>
          <w:sz w:val="24"/>
        </w:rPr>
        <w:t>2</w:t>
      </w:r>
      <w:r>
        <w:rPr>
          <w:rFonts w:hAnsi="宋体" w:cs="宋体"/>
          <w:b/>
          <w:sz w:val="24"/>
        </w:rPr>
        <w:t>分)商业：城市突破坊市限制；交子出现；城市经济功能增强；经济重心完成南移；对外贸易繁荣等。(两点</w:t>
      </w:r>
      <w:r>
        <w:rPr>
          <w:rFonts w:ascii="Times New Roman" w:hAnsi="Times New Roman" w:cs="Times New Roman"/>
          <w:b/>
          <w:sz w:val="24"/>
        </w:rPr>
        <w:t>3</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示例</w:t>
      </w:r>
      <w:r>
        <w:rPr>
          <w:rFonts w:ascii="Times New Roman" w:hAnsi="Times New Roman" w:cs="Times New Roman"/>
          <w:b/>
          <w:sz w:val="24"/>
        </w:rPr>
        <w:t>4</w:t>
      </w:r>
      <w:r>
        <w:rPr>
          <w:rFonts w:hAnsi="宋体" w:cs="宋体"/>
          <w:b/>
          <w:sz w:val="24"/>
        </w:rPr>
        <w:t>：</w:t>
      </w:r>
    </w:p>
    <w:p>
      <w:pPr>
        <w:pStyle w:val="2"/>
        <w:tabs>
          <w:tab w:val="left" w:pos="4139"/>
        </w:tabs>
        <w:snapToGrid w:val="0"/>
        <w:spacing w:line="360" w:lineRule="auto"/>
        <w:ind w:firstLine="482" w:firstLineChars="200"/>
        <w:rPr>
          <w:rFonts w:hint="eastAsia" w:hAnsi="宋体" w:cs="MingLiU_HKSCS"/>
          <w:b/>
          <w:sz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Ansi="宋体" w:cs="宋体"/>
          <w:b/>
          <w:sz w:val="24"/>
        </w:rPr>
        <w:t>赞成两宋在当时居于世界的最前列</w:t>
      </w:r>
      <w:r>
        <w:rPr>
          <w:rFonts w:hint="eastAsia" w:hAnsi="宋体" w:cs="MingLiU_HKSCS"/>
          <w:b/>
          <w:sz w:val="24"/>
        </w:rPr>
        <w:t>，</w:t>
      </w:r>
      <w:r>
        <w:rPr>
          <w:rFonts w:hAnsi="宋体" w:cs="宋体"/>
          <w:b/>
          <w:sz w:val="24"/>
        </w:rPr>
        <w:t>是当时最为先进、最为文明的国家。(</w:t>
      </w:r>
      <w:r>
        <w:rPr>
          <w:rFonts w:ascii="Times New Roman" w:hAnsi="Times New Roman" w:cs="Times New Roman"/>
          <w:b/>
          <w:sz w:val="24"/>
        </w:rPr>
        <w:t>2</w:t>
      </w:r>
      <w:r>
        <w:rPr>
          <w:rFonts w:hAnsi="宋体" w:cs="宋体"/>
          <w:b/>
          <w:sz w:val="24"/>
        </w:rPr>
        <w:t>分)理由：政治：宋代完善科举制；加</w:t>
      </w:r>
      <w:r>
        <w:rPr>
          <w:rFonts w:hint="eastAsia" w:hAnsi="宋体" w:cs="宋体"/>
          <w:b/>
          <w:sz w:val="24"/>
        </w:rPr>
        <w:t>强中央集权；实行文官政治等。(任一点</w:t>
      </w:r>
      <w:r>
        <w:rPr>
          <w:rFonts w:ascii="Times New Roman" w:hAnsi="Times New Roman" w:cs="Times New Roman"/>
          <w:b/>
          <w:sz w:val="24"/>
        </w:rPr>
        <w:t>2</w:t>
      </w:r>
      <w:r>
        <w:rPr>
          <w:rFonts w:hAnsi="宋体" w:cs="宋体"/>
          <w:b/>
          <w:sz w:val="24"/>
        </w:rPr>
        <w:t>分)经济：商品经济发展</w:t>
      </w:r>
      <w:r>
        <w:rPr>
          <w:rFonts w:hint="eastAsia" w:hAnsi="宋体" w:cs="MingLiU_HKSCS"/>
          <w:b/>
          <w:sz w:val="24"/>
        </w:rPr>
        <w:t>，</w:t>
      </w:r>
      <w:r>
        <w:rPr>
          <w:rFonts w:hAnsi="宋体" w:cs="宋体"/>
          <w:b/>
          <w:sz w:val="24"/>
        </w:rPr>
        <w:t>出现交子；以棉纺织业和制瓷业为代表的手工业发展迅速；经济重心完成南移；对外贸易繁荣等。(任一点</w:t>
      </w:r>
      <w:r>
        <w:rPr>
          <w:rFonts w:ascii="Times New Roman" w:hAnsi="Times New Roman" w:cs="Times New Roman"/>
          <w:b/>
          <w:sz w:val="24"/>
        </w:rPr>
        <w:t>2</w:t>
      </w:r>
      <w:r>
        <w:rPr>
          <w:rFonts w:hAnsi="宋体" w:cs="宋体"/>
          <w:b/>
          <w:sz w:val="24"/>
        </w:rPr>
        <w:t>分)思想科技：儒学吸收佛道完成复兴</w:t>
      </w:r>
      <w:r>
        <w:rPr>
          <w:rFonts w:hint="eastAsia" w:hAnsi="宋体" w:cs="MingLiU_HKSCS"/>
          <w:b/>
          <w:sz w:val="24"/>
        </w:rPr>
        <w:t>，</w:t>
      </w:r>
      <w:r>
        <w:rPr>
          <w:rFonts w:hAnsi="宋体" w:cs="宋体"/>
          <w:b/>
          <w:sz w:val="24"/>
        </w:rPr>
        <w:t>形成理学；文化艺术全面繁荣；印刷术发明、指南针应用于航海领先世界等。(任一点</w:t>
      </w:r>
      <w:r>
        <w:rPr>
          <w:rFonts w:ascii="Times New Roman" w:hAnsi="Times New Roman" w:cs="Times New Roman"/>
          <w:b/>
          <w:sz w:val="24"/>
        </w:rPr>
        <w:t>2</w:t>
      </w:r>
      <w:r>
        <w:rPr>
          <w:rFonts w:hAnsi="宋体" w:cs="宋体"/>
          <w:b/>
          <w:sz w:val="24"/>
        </w:rPr>
        <w:t>分)欧洲：同一时期的欧洲处于基督教统治黑暗愚昧时代。(</w:t>
      </w:r>
      <w:r>
        <w:rPr>
          <w:rFonts w:ascii="Times New Roman" w:hAnsi="Times New Roman" w:cs="Times New Roman"/>
          <w:b/>
          <w:sz w:val="24"/>
        </w:rPr>
        <w:t>1</w:t>
      </w:r>
      <w:r>
        <w:rPr>
          <w:rFonts w:hAnsi="宋体" w:cs="宋体"/>
          <w:b/>
          <w:sz w:val="24"/>
        </w:rPr>
        <w:t>分)(此分值不能加到其他要点</w:t>
      </w:r>
      <w:r>
        <w:rPr>
          <w:rFonts w:hint="eastAsia" w:hAnsi="宋体" w:cs="MingLiU_HKSCS"/>
          <w:b/>
          <w:sz w:val="24"/>
        </w:rPr>
        <w:t>，</w:t>
      </w:r>
      <w:r>
        <w:rPr>
          <w:rFonts w:hAnsi="宋体" w:cs="宋体"/>
          <w:b/>
          <w:sz w:val="24"/>
        </w:rPr>
        <w:t>若没有此理由不能得满分。备注：如果考生赞成“我国最先建立封建国家”这一观点</w:t>
      </w:r>
      <w:r>
        <w:rPr>
          <w:rFonts w:hint="eastAsia" w:hAnsi="宋体" w:cs="MingLiU_HKSCS"/>
          <w:b/>
          <w:sz w:val="24"/>
        </w:rPr>
        <w:t>，</w:t>
      </w:r>
      <w:r>
        <w:rPr>
          <w:rFonts w:hAnsi="宋体" w:cs="宋体"/>
          <w:b/>
          <w:sz w:val="24"/>
        </w:rPr>
        <w:t>第</w:t>
      </w:r>
      <w:r>
        <w:rPr>
          <w:rFonts w:ascii="Times New Roman" w:hAnsi="Times New Roman" w:cs="Times New Roman"/>
          <w:b/>
          <w:sz w:val="24"/>
        </w:rPr>
        <w:t>2</w:t>
      </w:r>
      <w:r>
        <w:rPr>
          <w:rFonts w:hAnsi="宋体" w:cs="宋体"/>
          <w:b/>
          <w:sz w:val="24"/>
        </w:rPr>
        <w:t>问得零分。)</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g4ZTc0ZTE1Y2JjNWEwZDA2ODcxZmNhZTAxZGM1NmIifQ=="/>
  </w:docVars>
  <w:rsids>
    <w:rsidRoot w:val="009955AA"/>
    <w:rsid w:val="00060EEF"/>
    <w:rsid w:val="000D3DCD"/>
    <w:rsid w:val="00197923"/>
    <w:rsid w:val="003523DB"/>
    <w:rsid w:val="004151FC"/>
    <w:rsid w:val="00514C92"/>
    <w:rsid w:val="00557976"/>
    <w:rsid w:val="00794BAC"/>
    <w:rsid w:val="008F1728"/>
    <w:rsid w:val="009955AA"/>
    <w:rsid w:val="009C72CF"/>
    <w:rsid w:val="00AE71B4"/>
    <w:rsid w:val="00C02FC6"/>
    <w:rsid w:val="02C7239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nhideWhenUsed/>
    <w:uiPriority w:val="99"/>
    <w:pPr>
      <w:tabs>
        <w:tab w:val="center" w:pos="4153"/>
        <w:tab w:val="right" w:pos="8306"/>
      </w:tabs>
      <w:snapToGrid w:val="0"/>
      <w:jc w:val="left"/>
    </w:pPr>
    <w:rPr>
      <w:kern w:val="0"/>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页眉 Char"/>
    <w:link w:val="4"/>
    <w:semiHidden/>
    <w:uiPriority w:val="99"/>
    <w:rPr>
      <w:sz w:val="18"/>
      <w:szCs w:val="18"/>
      <w:lang w:eastAsia="zh-CN"/>
    </w:rPr>
  </w:style>
  <w:style w:type="character" w:customStyle="1" w:styleId="8">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10727</Words>
  <Characters>10884</Characters>
  <Lines>79</Lines>
  <Paragraphs>22</Paragraphs>
  <TotalTime>1</TotalTime>
  <ScaleCrop>false</ScaleCrop>
  <LinksUpToDate>false</LinksUpToDate>
  <CharactersWithSpaces>10980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2022-01-09T02:25:00Z</dcterms:created>
  <dc:creator>Windows 用户</dc:creator>
  <cp:lastModifiedBy>abc</cp:lastModifiedBy>
  <dcterms:modified xsi:type="dcterms:W3CDTF">2022-11-30T23:18:27Z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7AC3D15316D2409CB7D8A42265396E1F</vt:lpwstr>
  </property>
</Properties>
</file>